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4F2EF" w14:textId="6EFC7A8E" w:rsidR="0006095F" w:rsidRPr="009B58A2" w:rsidRDefault="00387C2C" w:rsidP="009B58A2">
      <w:pPr>
        <w:jc w:val="both"/>
        <w:rPr>
          <w:rFonts w:ascii="Times New Roman" w:hAnsi="Times New Roman" w:cs="Times New Roman"/>
          <w:sz w:val="28"/>
          <w:szCs w:val="28"/>
        </w:rPr>
      </w:pPr>
      <w:bookmarkStart w:id="0" w:name="_GoBack"/>
      <w:bookmarkEnd w:id="0"/>
      <w:r w:rsidRPr="009B58A2">
        <w:rPr>
          <w:rFonts w:ascii="Times New Roman" w:hAnsi="Times New Roman" w:cs="Times New Roman"/>
          <w:b/>
          <w:bCs/>
          <w:color w:val="1F3864"/>
          <w:sz w:val="28"/>
          <w:szCs w:val="28"/>
        </w:rPr>
        <w:t>GUIDA PRATICA ALL'INCLUSIONE SCOLASTICA E AI DIRITTI</w:t>
      </w:r>
    </w:p>
    <w:p w14:paraId="415880E2" w14:textId="21B2CA7F" w:rsidR="0006095F" w:rsidRPr="009B58A2" w:rsidRDefault="0006095F" w:rsidP="009B58A2">
      <w:pPr>
        <w:jc w:val="both"/>
        <w:rPr>
          <w:rFonts w:ascii="Times New Roman" w:hAnsi="Times New Roman" w:cs="Times New Roman"/>
          <w:sz w:val="28"/>
          <w:szCs w:val="28"/>
        </w:rPr>
      </w:pPr>
      <w:r w:rsidRPr="009B58A2">
        <w:rPr>
          <w:rFonts w:ascii="Times New Roman" w:hAnsi="Times New Roman" w:cs="Times New Roman"/>
          <w:i/>
          <w:iCs/>
          <w:sz w:val="28"/>
          <w:szCs w:val="28"/>
        </w:rPr>
        <w:t xml:space="preserve">Una mappa passo-passo per genitori e caregiver: dalla prima </w:t>
      </w:r>
      <w:r w:rsidR="001B775F" w:rsidRPr="009B58A2">
        <w:rPr>
          <w:rFonts w:ascii="Times New Roman" w:hAnsi="Times New Roman" w:cs="Times New Roman"/>
          <w:i/>
          <w:iCs/>
          <w:sz w:val="28"/>
          <w:szCs w:val="28"/>
        </w:rPr>
        <w:t>valutazione, ai</w:t>
      </w:r>
      <w:r w:rsidR="00052B16" w:rsidRPr="009B58A2">
        <w:rPr>
          <w:rFonts w:ascii="Times New Roman" w:hAnsi="Times New Roman" w:cs="Times New Roman"/>
          <w:i/>
          <w:iCs/>
          <w:sz w:val="28"/>
          <w:szCs w:val="28"/>
        </w:rPr>
        <w:t xml:space="preserve"> sostegni scolastici al Progetto di Vita</w:t>
      </w:r>
      <w:r w:rsidRPr="009B58A2">
        <w:rPr>
          <w:rFonts w:ascii="Times New Roman" w:hAnsi="Times New Roman" w:cs="Times New Roman"/>
          <w:i/>
          <w:iCs/>
          <w:sz w:val="28"/>
          <w:szCs w:val="28"/>
        </w:rPr>
        <w:t>.</w:t>
      </w:r>
    </w:p>
    <w:p w14:paraId="0FC4E4A6" w14:textId="77777777" w:rsidR="009B58A2" w:rsidRPr="003C2A76" w:rsidRDefault="009B58A2" w:rsidP="009B58A2">
      <w:pPr>
        <w:jc w:val="both"/>
        <w:rPr>
          <w:rFonts w:ascii="Times New Roman" w:hAnsi="Times New Roman" w:cs="Times New Roman"/>
          <w:b/>
          <w:bCs/>
          <w:sz w:val="28"/>
          <w:szCs w:val="28"/>
        </w:rPr>
      </w:pPr>
    </w:p>
    <w:p w14:paraId="593C5ECC" w14:textId="08751C21" w:rsidR="004C6980" w:rsidRPr="003C2A76" w:rsidRDefault="0006095F" w:rsidP="009B58A2">
      <w:pPr>
        <w:jc w:val="both"/>
        <w:rPr>
          <w:rFonts w:ascii="Times New Roman" w:hAnsi="Times New Roman" w:cs="Times New Roman"/>
          <w:b/>
          <w:bCs/>
          <w:sz w:val="28"/>
          <w:szCs w:val="28"/>
        </w:rPr>
      </w:pPr>
      <w:r w:rsidRPr="003C2A76">
        <w:rPr>
          <w:rFonts w:ascii="Times New Roman" w:hAnsi="Times New Roman" w:cs="Times New Roman"/>
          <w:b/>
          <w:bCs/>
          <w:sz w:val="28"/>
          <w:szCs w:val="28"/>
        </w:rPr>
        <w:t>Marzia Serena — GDL Istruzione Emilia Romagna</w:t>
      </w:r>
    </w:p>
    <w:p w14:paraId="45F5F998" w14:textId="77777777" w:rsidR="009B58A2" w:rsidRDefault="009B58A2" w:rsidP="009B58A2">
      <w:pPr>
        <w:jc w:val="both"/>
        <w:rPr>
          <w:rFonts w:ascii="Times New Roman" w:hAnsi="Times New Roman" w:cs="Times New Roman"/>
          <w:sz w:val="28"/>
          <w:szCs w:val="28"/>
        </w:rPr>
      </w:pPr>
    </w:p>
    <w:p w14:paraId="560F8049" w14:textId="6646D212" w:rsidR="001B775F" w:rsidRPr="009B58A2" w:rsidRDefault="001B775F"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Nel 2026 non esiste ancora un unico percorso identico in tutta </w:t>
      </w:r>
      <w:r w:rsidR="004C6980" w:rsidRPr="009B58A2">
        <w:rPr>
          <w:rFonts w:ascii="Times New Roman" w:hAnsi="Times New Roman" w:cs="Times New Roman"/>
          <w:sz w:val="28"/>
          <w:szCs w:val="28"/>
        </w:rPr>
        <w:t>Italia. Nei</w:t>
      </w:r>
      <w:r w:rsidRPr="009B58A2">
        <w:rPr>
          <w:rFonts w:ascii="Times New Roman" w:hAnsi="Times New Roman" w:cs="Times New Roman"/>
          <w:sz w:val="28"/>
          <w:szCs w:val="28"/>
        </w:rPr>
        <w:t xml:space="preserve"> territori coinvolti nella </w:t>
      </w:r>
      <w:r w:rsidR="00EF5BA7" w:rsidRPr="009B58A2">
        <w:rPr>
          <w:rFonts w:ascii="Times New Roman" w:hAnsi="Times New Roman" w:cs="Times New Roman"/>
          <w:sz w:val="28"/>
          <w:szCs w:val="28"/>
        </w:rPr>
        <w:t>sperimentazione del</w:t>
      </w:r>
      <w:r w:rsidRPr="009B58A2">
        <w:rPr>
          <w:rFonts w:ascii="Times New Roman" w:hAnsi="Times New Roman" w:cs="Times New Roman"/>
          <w:sz w:val="28"/>
          <w:szCs w:val="28"/>
        </w:rPr>
        <w:t xml:space="preserve"> D. Lgs. 62/2024</w:t>
      </w:r>
      <w:r w:rsidR="004C6980" w:rsidRPr="009B58A2">
        <w:rPr>
          <w:rFonts w:ascii="Times New Roman" w:hAnsi="Times New Roman" w:cs="Times New Roman"/>
          <w:sz w:val="28"/>
          <w:szCs w:val="28"/>
        </w:rPr>
        <w:t xml:space="preserve"> si</w:t>
      </w:r>
      <w:r w:rsidRPr="009B58A2">
        <w:rPr>
          <w:rFonts w:ascii="Times New Roman" w:hAnsi="Times New Roman" w:cs="Times New Roman"/>
          <w:sz w:val="28"/>
          <w:szCs w:val="28"/>
        </w:rPr>
        <w:t xml:space="preserve"> applica la </w:t>
      </w:r>
      <w:r w:rsidR="004C6980" w:rsidRPr="009B58A2">
        <w:rPr>
          <w:rFonts w:ascii="Times New Roman" w:hAnsi="Times New Roman" w:cs="Times New Roman"/>
          <w:sz w:val="28"/>
          <w:szCs w:val="28"/>
        </w:rPr>
        <w:t>nuova</w:t>
      </w:r>
      <w:r w:rsidRPr="009B58A2">
        <w:rPr>
          <w:rFonts w:ascii="Times New Roman" w:hAnsi="Times New Roman" w:cs="Times New Roman"/>
          <w:sz w:val="28"/>
          <w:szCs w:val="28"/>
        </w:rPr>
        <w:t xml:space="preserve"> valutazione di base INPS; negli altri </w:t>
      </w:r>
      <w:r w:rsidR="00EF5BA7" w:rsidRPr="009B58A2">
        <w:rPr>
          <w:rFonts w:ascii="Times New Roman" w:hAnsi="Times New Roman" w:cs="Times New Roman"/>
          <w:sz w:val="28"/>
          <w:szCs w:val="28"/>
        </w:rPr>
        <w:t>territori continua</w:t>
      </w:r>
      <w:r w:rsidRPr="009B58A2">
        <w:rPr>
          <w:rFonts w:ascii="Times New Roman" w:hAnsi="Times New Roman" w:cs="Times New Roman"/>
          <w:sz w:val="28"/>
          <w:szCs w:val="28"/>
        </w:rPr>
        <w:t xml:space="preserve">, fino al 31 </w:t>
      </w:r>
      <w:r w:rsidR="004C6980" w:rsidRPr="009B58A2">
        <w:rPr>
          <w:rFonts w:ascii="Times New Roman" w:hAnsi="Times New Roman" w:cs="Times New Roman"/>
          <w:sz w:val="28"/>
          <w:szCs w:val="28"/>
        </w:rPr>
        <w:t>dicembre</w:t>
      </w:r>
      <w:r w:rsidRPr="009B58A2">
        <w:rPr>
          <w:rFonts w:ascii="Times New Roman" w:hAnsi="Times New Roman" w:cs="Times New Roman"/>
          <w:sz w:val="28"/>
          <w:szCs w:val="28"/>
        </w:rPr>
        <w:t xml:space="preserve"> 2026, la procedura previgente. Dal </w:t>
      </w:r>
      <w:r w:rsidR="004C6980" w:rsidRPr="009B58A2">
        <w:rPr>
          <w:rFonts w:ascii="Times New Roman" w:hAnsi="Times New Roman" w:cs="Times New Roman"/>
          <w:sz w:val="28"/>
          <w:szCs w:val="28"/>
        </w:rPr>
        <w:t>1° gennaio</w:t>
      </w:r>
      <w:r w:rsidRPr="009B58A2">
        <w:rPr>
          <w:rFonts w:ascii="Times New Roman" w:hAnsi="Times New Roman" w:cs="Times New Roman"/>
          <w:sz w:val="28"/>
          <w:szCs w:val="28"/>
        </w:rPr>
        <w:t xml:space="preserve"> 2027 la nuova valutazione di base </w:t>
      </w:r>
      <w:r w:rsidR="0093182A" w:rsidRPr="009B58A2">
        <w:rPr>
          <w:rFonts w:ascii="Times New Roman" w:hAnsi="Times New Roman" w:cs="Times New Roman"/>
          <w:sz w:val="28"/>
          <w:szCs w:val="28"/>
        </w:rPr>
        <w:t>sarà estesa all’intero territorio nazionale.</w:t>
      </w:r>
    </w:p>
    <w:p w14:paraId="5E7C6BF7" w14:textId="77777777" w:rsidR="009B58A2" w:rsidRDefault="009B58A2" w:rsidP="009B58A2">
      <w:pPr>
        <w:jc w:val="both"/>
        <w:rPr>
          <w:rFonts w:ascii="Times New Roman" w:hAnsi="Times New Roman" w:cs="Times New Roman"/>
          <w:b/>
          <w:bCs/>
          <w:sz w:val="28"/>
          <w:szCs w:val="28"/>
        </w:rPr>
      </w:pPr>
    </w:p>
    <w:p w14:paraId="6F7242D6" w14:textId="0DED2A4C" w:rsidR="0093182A" w:rsidRDefault="0093182A" w:rsidP="009B58A2">
      <w:pPr>
        <w:jc w:val="both"/>
        <w:rPr>
          <w:rFonts w:ascii="Times New Roman" w:hAnsi="Times New Roman" w:cs="Times New Roman"/>
          <w:sz w:val="28"/>
          <w:szCs w:val="28"/>
        </w:rPr>
      </w:pPr>
      <w:r w:rsidRPr="009B58A2">
        <w:rPr>
          <w:rFonts w:ascii="Times New Roman" w:hAnsi="Times New Roman" w:cs="Times New Roman"/>
          <w:b/>
          <w:bCs/>
          <w:sz w:val="28"/>
          <w:szCs w:val="28"/>
        </w:rPr>
        <w:t>DA RICORDARE</w:t>
      </w:r>
      <w:r w:rsidRPr="009B58A2">
        <w:rPr>
          <w:rFonts w:ascii="Times New Roman" w:hAnsi="Times New Roman" w:cs="Times New Roman"/>
          <w:sz w:val="28"/>
          <w:szCs w:val="28"/>
        </w:rPr>
        <w:t xml:space="preserve">: La scuola osserva, progetta e attua l’inclusione, ma non certifica in alcun modo la condizione di disabilità. Gli accertamenti sanitari e </w:t>
      </w:r>
      <w:r w:rsidR="004C6980" w:rsidRPr="009B58A2">
        <w:rPr>
          <w:rFonts w:ascii="Times New Roman" w:hAnsi="Times New Roman" w:cs="Times New Roman"/>
          <w:sz w:val="28"/>
          <w:szCs w:val="28"/>
        </w:rPr>
        <w:t>medico-legali</w:t>
      </w:r>
      <w:r w:rsidRPr="009B58A2">
        <w:rPr>
          <w:rFonts w:ascii="Times New Roman" w:hAnsi="Times New Roman" w:cs="Times New Roman"/>
          <w:sz w:val="28"/>
          <w:szCs w:val="28"/>
        </w:rPr>
        <w:t xml:space="preserve"> spettano ai soggetti competenti previsti dalla normativa.</w:t>
      </w:r>
    </w:p>
    <w:p w14:paraId="3FAB2CDD" w14:textId="77777777" w:rsidR="009B58A2" w:rsidRPr="009B58A2" w:rsidRDefault="009B58A2" w:rsidP="009B58A2">
      <w:pPr>
        <w:jc w:val="both"/>
        <w:rPr>
          <w:rFonts w:ascii="Times New Roman" w:hAnsi="Times New Roman" w:cs="Times New Roman"/>
          <w:sz w:val="28"/>
          <w:szCs w:val="28"/>
        </w:rPr>
      </w:pPr>
    </w:p>
    <w:p w14:paraId="7D49E9E5" w14:textId="1D290F8D" w:rsidR="001B775F" w:rsidRPr="003C2A76" w:rsidRDefault="00387C2C" w:rsidP="009B58A2">
      <w:pPr>
        <w:pStyle w:val="Titolo1"/>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LA BUSSOLA: DECODIFICHIAMO LA BUROCRAZIA</w:t>
      </w:r>
    </w:p>
    <w:p w14:paraId="7E39E402" w14:textId="77777777" w:rsidR="009B58A2" w:rsidRPr="003C2A76" w:rsidRDefault="009B58A2" w:rsidP="009B58A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23"/>
        <w:gridCol w:w="6593"/>
      </w:tblGrid>
      <w:tr w:rsidR="0006095F" w:rsidRPr="009B58A2" w14:paraId="507BD446" w14:textId="77777777" w:rsidTr="00460229">
        <w:trPr>
          <w:tblHeader/>
        </w:trPr>
        <w:tc>
          <w:tcPr>
            <w:tcW w:w="2423" w:type="dxa"/>
            <w:shd w:val="clear" w:color="auto" w:fill="1F3864"/>
          </w:tcPr>
          <w:p w14:paraId="21DAD9F2" w14:textId="77777777" w:rsidR="0006095F" w:rsidRPr="009B58A2" w:rsidRDefault="0006095F" w:rsidP="009B58A2">
            <w:pPr>
              <w:jc w:val="both"/>
              <w:rPr>
                <w:rFonts w:ascii="Times New Roman" w:hAnsi="Times New Roman" w:cs="Times New Roman"/>
                <w:sz w:val="28"/>
                <w:szCs w:val="28"/>
              </w:rPr>
            </w:pPr>
            <w:r w:rsidRPr="009B58A2">
              <w:rPr>
                <w:rFonts w:ascii="Times New Roman" w:hAnsi="Times New Roman" w:cs="Times New Roman"/>
                <w:b/>
                <w:bCs/>
                <w:color w:val="FFFFFF"/>
                <w:sz w:val="28"/>
                <w:szCs w:val="28"/>
              </w:rPr>
              <w:t>Termine</w:t>
            </w:r>
          </w:p>
        </w:tc>
        <w:tc>
          <w:tcPr>
            <w:tcW w:w="6593" w:type="dxa"/>
            <w:shd w:val="clear" w:color="auto" w:fill="1F3864"/>
          </w:tcPr>
          <w:p w14:paraId="63E7D8FA" w14:textId="77777777" w:rsidR="0006095F" w:rsidRPr="009B58A2" w:rsidRDefault="0006095F" w:rsidP="009B58A2">
            <w:pPr>
              <w:jc w:val="both"/>
              <w:rPr>
                <w:rFonts w:ascii="Times New Roman" w:hAnsi="Times New Roman" w:cs="Times New Roman"/>
                <w:sz w:val="28"/>
                <w:szCs w:val="28"/>
              </w:rPr>
            </w:pPr>
            <w:r w:rsidRPr="009B58A2">
              <w:rPr>
                <w:rFonts w:ascii="Times New Roman" w:hAnsi="Times New Roman" w:cs="Times New Roman"/>
                <w:b/>
                <w:bCs/>
                <w:color w:val="FFFFFF"/>
                <w:sz w:val="28"/>
                <w:szCs w:val="28"/>
              </w:rPr>
              <w:t>Significato</w:t>
            </w:r>
          </w:p>
        </w:tc>
      </w:tr>
      <w:tr w:rsidR="0006095F" w:rsidRPr="009B58A2" w14:paraId="6BDBBE54" w14:textId="77777777" w:rsidTr="00387C2C">
        <w:tc>
          <w:tcPr>
            <w:tcW w:w="2423" w:type="dxa"/>
            <w:shd w:val="clear" w:color="auto" w:fill="FFFFFF" w:themeFill="background1"/>
          </w:tcPr>
          <w:p w14:paraId="3C3C412C" w14:textId="7B40A219" w:rsidR="0006095F" w:rsidRPr="009B58A2" w:rsidRDefault="0006095F"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CMI</w:t>
            </w:r>
            <w:r w:rsidR="004C6980" w:rsidRPr="009B58A2">
              <w:rPr>
                <w:rFonts w:ascii="Times New Roman" w:hAnsi="Times New Roman" w:cs="Times New Roman"/>
                <w:b/>
                <w:bCs/>
                <w:sz w:val="28"/>
                <w:szCs w:val="28"/>
              </w:rPr>
              <w:t xml:space="preserve"> -</w:t>
            </w:r>
            <w:r w:rsidR="0093182A" w:rsidRPr="009B58A2">
              <w:rPr>
                <w:rFonts w:ascii="Times New Roman" w:hAnsi="Times New Roman" w:cs="Times New Roman"/>
                <w:b/>
                <w:bCs/>
                <w:sz w:val="28"/>
                <w:szCs w:val="28"/>
              </w:rPr>
              <w:t xml:space="preserve"> Certificato Medico Introduttivo</w:t>
            </w:r>
          </w:p>
          <w:p w14:paraId="398B5906" w14:textId="777C4381" w:rsidR="00052B16" w:rsidRPr="009B58A2" w:rsidRDefault="00052B16" w:rsidP="009B58A2">
            <w:pPr>
              <w:jc w:val="both"/>
              <w:rPr>
                <w:rFonts w:ascii="Times New Roman" w:hAnsi="Times New Roman" w:cs="Times New Roman"/>
                <w:b/>
                <w:bCs/>
                <w:sz w:val="28"/>
                <w:szCs w:val="28"/>
              </w:rPr>
            </w:pPr>
          </w:p>
        </w:tc>
        <w:tc>
          <w:tcPr>
            <w:tcW w:w="6593" w:type="dxa"/>
            <w:shd w:val="clear" w:color="auto" w:fill="FFFFFF" w:themeFill="background1"/>
          </w:tcPr>
          <w:p w14:paraId="67B99AEE" w14:textId="49BAA1DA" w:rsidR="00EF5BA7" w:rsidRPr="009B58A2" w:rsidRDefault="004C6980" w:rsidP="009B58A2">
            <w:pPr>
              <w:jc w:val="both"/>
              <w:rPr>
                <w:rFonts w:ascii="Times New Roman" w:hAnsi="Times New Roman" w:cs="Times New Roman"/>
                <w:sz w:val="28"/>
                <w:szCs w:val="28"/>
              </w:rPr>
            </w:pPr>
            <w:r w:rsidRPr="009B58A2">
              <w:rPr>
                <w:rFonts w:ascii="Times New Roman" w:hAnsi="Times New Roman" w:cs="Times New Roman"/>
                <w:sz w:val="28"/>
                <w:szCs w:val="28"/>
              </w:rPr>
              <w:t>È</w:t>
            </w:r>
            <w:r w:rsidR="00EF5BA7" w:rsidRPr="009B58A2">
              <w:rPr>
                <w:rFonts w:ascii="Times New Roman" w:hAnsi="Times New Roman" w:cs="Times New Roman"/>
                <w:sz w:val="28"/>
                <w:szCs w:val="28"/>
              </w:rPr>
              <w:t xml:space="preserve"> il certificato telematico redatto da un medico certificatore abilitato. Nei territori in sperimentazione avvia direttamente la nuova valutazione di base INPS, senza una successiva domanda amministrativa. Negli altri territori, fino al 31 dicembre 2026, resta inserito nel percorso previgente.</w:t>
            </w:r>
          </w:p>
          <w:p w14:paraId="31E2FB9F" w14:textId="75369463" w:rsidR="00052B16" w:rsidRPr="009B58A2" w:rsidRDefault="00052B16" w:rsidP="009B58A2">
            <w:pPr>
              <w:jc w:val="both"/>
              <w:rPr>
                <w:rFonts w:ascii="Times New Roman" w:hAnsi="Times New Roman" w:cs="Times New Roman"/>
                <w:sz w:val="28"/>
                <w:szCs w:val="28"/>
              </w:rPr>
            </w:pPr>
          </w:p>
        </w:tc>
      </w:tr>
      <w:tr w:rsidR="005767CE" w:rsidRPr="009B58A2" w14:paraId="5F873E39" w14:textId="77777777" w:rsidTr="00387C2C">
        <w:tc>
          <w:tcPr>
            <w:tcW w:w="2423" w:type="dxa"/>
            <w:shd w:val="clear" w:color="auto" w:fill="FFFFFF" w:themeFill="background1"/>
          </w:tcPr>
          <w:p w14:paraId="6735C019" w14:textId="626273E2"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b/>
                <w:bCs/>
                <w:sz w:val="28"/>
                <w:szCs w:val="28"/>
              </w:rPr>
              <w:t>CMDF – Certificato Medico diagnostico- funzionale</w:t>
            </w:r>
          </w:p>
        </w:tc>
        <w:tc>
          <w:tcPr>
            <w:tcW w:w="6593" w:type="dxa"/>
            <w:shd w:val="clear" w:color="auto" w:fill="FFFFFF" w:themeFill="background1"/>
          </w:tcPr>
          <w:p w14:paraId="14175E3E" w14:textId="0639EE6B"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sz w:val="28"/>
                <w:szCs w:val="28"/>
              </w:rPr>
              <w:t>Nel percorso previgente per l’accertamento della disabilità in età evolutiva ai fini dell’inclusione scolastica, è il certificato previsto dall’art. 5 del D.lgs. 66/2017: contiene diagnosi clinica ed elementi relativi al funzionamento ed è a cura dell’ASL</w:t>
            </w:r>
          </w:p>
        </w:tc>
      </w:tr>
      <w:tr w:rsidR="005767CE" w:rsidRPr="009B58A2" w14:paraId="51FD4D77" w14:textId="77777777" w:rsidTr="00387C2C">
        <w:tc>
          <w:tcPr>
            <w:tcW w:w="2423" w:type="dxa"/>
            <w:shd w:val="clear" w:color="auto" w:fill="FFFFFF" w:themeFill="background1"/>
          </w:tcPr>
          <w:p w14:paraId="51EA7B4F" w14:textId="299D4E97" w:rsidR="005767CE" w:rsidRPr="009B58A2" w:rsidRDefault="005767CE"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INPS/UVB</w:t>
            </w:r>
          </w:p>
        </w:tc>
        <w:tc>
          <w:tcPr>
            <w:tcW w:w="6593" w:type="dxa"/>
            <w:shd w:val="clear" w:color="auto" w:fill="FFFFFF" w:themeFill="background1"/>
          </w:tcPr>
          <w:p w14:paraId="2B896BE7" w14:textId="12DCC1A3"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sz w:val="28"/>
                <w:szCs w:val="28"/>
              </w:rPr>
              <w:t>L'istituto competente per gli accertamenti, la valutazione della disabilità ed eroga i sostegni economici. Nei territori della sperimentazione la valutazione di base è svolta dalle Unità di valutazione di base.</w:t>
            </w:r>
          </w:p>
        </w:tc>
      </w:tr>
      <w:tr w:rsidR="005767CE" w:rsidRPr="009B58A2" w14:paraId="7C0D239E" w14:textId="77777777" w:rsidTr="00387C2C">
        <w:tc>
          <w:tcPr>
            <w:tcW w:w="2423" w:type="dxa"/>
            <w:shd w:val="clear" w:color="auto" w:fill="FFFFFF" w:themeFill="background1"/>
          </w:tcPr>
          <w:p w14:paraId="5B8E5121" w14:textId="5CD11F13"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b/>
                <w:bCs/>
                <w:sz w:val="28"/>
                <w:szCs w:val="28"/>
              </w:rPr>
              <w:t>Accertamento ai fini dell’inclusione scolastica</w:t>
            </w:r>
          </w:p>
        </w:tc>
        <w:tc>
          <w:tcPr>
            <w:tcW w:w="6593" w:type="dxa"/>
            <w:shd w:val="clear" w:color="auto" w:fill="FFFFFF" w:themeFill="background1"/>
          </w:tcPr>
          <w:p w14:paraId="7DCB51C6" w14:textId="60AAE40D"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sz w:val="28"/>
                <w:szCs w:val="28"/>
              </w:rPr>
              <w:t>Il riconoscimento necessario per attivare il percorso scolastico previsto per gli alunni con disabilità.</w:t>
            </w:r>
          </w:p>
        </w:tc>
      </w:tr>
      <w:tr w:rsidR="00387C2C" w:rsidRPr="009B58A2" w14:paraId="06808925" w14:textId="77777777" w:rsidTr="00387C2C">
        <w:tc>
          <w:tcPr>
            <w:tcW w:w="2423" w:type="dxa"/>
            <w:shd w:val="clear" w:color="auto" w:fill="FFFFFF" w:themeFill="background1"/>
          </w:tcPr>
          <w:p w14:paraId="5C20CB09" w14:textId="77777777" w:rsidR="00387C2C" w:rsidRPr="009B58A2" w:rsidRDefault="00387C2C"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Profilo di Funzionamento</w:t>
            </w:r>
          </w:p>
          <w:p w14:paraId="6DA5B89A" w14:textId="77777777" w:rsidR="00387C2C" w:rsidRPr="009B58A2" w:rsidRDefault="00387C2C" w:rsidP="009B58A2">
            <w:pPr>
              <w:jc w:val="both"/>
              <w:rPr>
                <w:rFonts w:ascii="Times New Roman" w:hAnsi="Times New Roman" w:cs="Times New Roman"/>
                <w:b/>
                <w:bCs/>
                <w:sz w:val="28"/>
                <w:szCs w:val="28"/>
              </w:rPr>
            </w:pPr>
          </w:p>
        </w:tc>
        <w:tc>
          <w:tcPr>
            <w:tcW w:w="6593" w:type="dxa"/>
            <w:shd w:val="clear" w:color="auto" w:fill="FFFFFF" w:themeFill="background1"/>
          </w:tcPr>
          <w:p w14:paraId="09A7D419" w14:textId="667229FE" w:rsidR="00387C2C" w:rsidRPr="009B58A2" w:rsidRDefault="00387C2C"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Documento previsto dal D.lgs. 66/2017, redatto dall’unità di valutazione multidisciplinare del Servizio sanitario nazionale con la collaborazione della famiglia e la partecipazione della scuola. Descrive il funzionamento </w:t>
            </w:r>
            <w:r w:rsidRPr="009B58A2">
              <w:rPr>
                <w:rFonts w:ascii="Times New Roman" w:hAnsi="Times New Roman" w:cs="Times New Roman"/>
                <w:sz w:val="28"/>
                <w:szCs w:val="28"/>
              </w:rPr>
              <w:lastRenderedPageBreak/>
              <w:t>della persona secondo una prospettiva bio-psico-sociale ed è riferimento per il PEI</w:t>
            </w:r>
          </w:p>
        </w:tc>
      </w:tr>
      <w:tr w:rsidR="005767CE" w:rsidRPr="009B58A2" w14:paraId="32904C77" w14:textId="77777777" w:rsidTr="00387C2C">
        <w:tc>
          <w:tcPr>
            <w:tcW w:w="2423" w:type="dxa"/>
            <w:shd w:val="clear" w:color="auto" w:fill="FFFFFF" w:themeFill="background1"/>
          </w:tcPr>
          <w:p w14:paraId="22EB0336" w14:textId="68D86CCD"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b/>
                <w:bCs/>
                <w:sz w:val="28"/>
                <w:szCs w:val="28"/>
              </w:rPr>
              <w:lastRenderedPageBreak/>
              <w:t>GLO - Gruppo di Lavoro Operativo</w:t>
            </w:r>
          </w:p>
        </w:tc>
        <w:tc>
          <w:tcPr>
            <w:tcW w:w="6593" w:type="dxa"/>
            <w:shd w:val="clear" w:color="auto" w:fill="FFFFFF" w:themeFill="background1"/>
          </w:tcPr>
          <w:p w14:paraId="2CE6EFF5" w14:textId="42C2550B"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sz w:val="28"/>
                <w:szCs w:val="28"/>
              </w:rPr>
              <w:t>È costituito presso la scuola e definisce il PEI, coinvolgendo scuola, famiglia, figure professionali specifiche e, con modalità adeguate, lo studente</w:t>
            </w:r>
          </w:p>
        </w:tc>
      </w:tr>
      <w:tr w:rsidR="005767CE" w:rsidRPr="009B58A2" w14:paraId="07062F8F" w14:textId="77777777" w:rsidTr="00387C2C">
        <w:tc>
          <w:tcPr>
            <w:tcW w:w="2423" w:type="dxa"/>
            <w:shd w:val="clear" w:color="auto" w:fill="FFFFFF" w:themeFill="background1"/>
          </w:tcPr>
          <w:p w14:paraId="64D24F7D" w14:textId="6894F594" w:rsidR="005767CE" w:rsidRPr="009B58A2" w:rsidRDefault="005767CE"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PEI - Piano Educativo Individualizzato</w:t>
            </w:r>
          </w:p>
        </w:tc>
        <w:tc>
          <w:tcPr>
            <w:tcW w:w="6593" w:type="dxa"/>
            <w:shd w:val="clear" w:color="auto" w:fill="FFFFFF" w:themeFill="background1"/>
          </w:tcPr>
          <w:p w14:paraId="73405B94" w14:textId="359E1C76" w:rsidR="005767CE" w:rsidRPr="009B58A2" w:rsidRDefault="005767CE" w:rsidP="009B58A2">
            <w:pPr>
              <w:jc w:val="both"/>
              <w:rPr>
                <w:rFonts w:ascii="Times New Roman" w:hAnsi="Times New Roman" w:cs="Times New Roman"/>
                <w:sz w:val="28"/>
                <w:szCs w:val="28"/>
              </w:rPr>
            </w:pPr>
            <w:r w:rsidRPr="009B58A2">
              <w:rPr>
                <w:rFonts w:ascii="Times New Roman" w:hAnsi="Times New Roman" w:cs="Times New Roman"/>
                <w:sz w:val="28"/>
                <w:szCs w:val="28"/>
              </w:rPr>
              <w:t>La "ricetta" su misura per il successo scolastico. Definisce obiettivi educativi e didattici, modalità di sostegno e ogni forma di risorsa necessaria all’inclusione. Contiene la proposta delle ore di sostegno e delle altre misure.</w:t>
            </w:r>
          </w:p>
        </w:tc>
      </w:tr>
      <w:tr w:rsidR="00387C2C" w:rsidRPr="009B58A2" w14:paraId="704E9E87" w14:textId="77777777" w:rsidTr="00387C2C">
        <w:tc>
          <w:tcPr>
            <w:tcW w:w="2423" w:type="dxa"/>
            <w:shd w:val="clear" w:color="auto" w:fill="FFFFFF" w:themeFill="background1"/>
          </w:tcPr>
          <w:p w14:paraId="51970E72" w14:textId="511FCC75" w:rsidR="00387C2C" w:rsidRPr="009B58A2" w:rsidRDefault="00387C2C"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PROGETTO DI VITA</w:t>
            </w:r>
          </w:p>
        </w:tc>
        <w:tc>
          <w:tcPr>
            <w:tcW w:w="6593" w:type="dxa"/>
            <w:shd w:val="clear" w:color="auto" w:fill="FFFFFF" w:themeFill="background1"/>
          </w:tcPr>
          <w:p w14:paraId="2B1218D0" w14:textId="0DB6B1B6" w:rsidR="00387C2C" w:rsidRPr="009B58A2" w:rsidRDefault="00387C2C" w:rsidP="009B58A2">
            <w:pPr>
              <w:jc w:val="both"/>
              <w:rPr>
                <w:rFonts w:ascii="Times New Roman" w:hAnsi="Times New Roman" w:cs="Times New Roman"/>
                <w:sz w:val="28"/>
                <w:szCs w:val="28"/>
              </w:rPr>
            </w:pPr>
            <w:r w:rsidRPr="009B58A2">
              <w:rPr>
                <w:rFonts w:ascii="Times New Roman" w:hAnsi="Times New Roman" w:cs="Times New Roman"/>
                <w:sz w:val="28"/>
                <w:szCs w:val="28"/>
              </w:rPr>
              <w:t>Progetto di vita, individuale personalizzato e partecipato disciplinato dal D. Lgs. 62/2024 costruito attraverso la valutazione multidimensionale e con la partecipazione della persona con disabilità. Non coincide con il PEI e non è un semplice elenco di prestazioni.</w:t>
            </w:r>
          </w:p>
        </w:tc>
      </w:tr>
    </w:tbl>
    <w:p w14:paraId="6D92F589" w14:textId="77777777" w:rsidR="009B58A2" w:rsidRDefault="009B58A2" w:rsidP="009B58A2">
      <w:pPr>
        <w:pStyle w:val="Titolo1"/>
        <w:spacing w:before="0" w:after="0"/>
        <w:jc w:val="both"/>
        <w:rPr>
          <w:rFonts w:ascii="Times New Roman" w:hAnsi="Times New Roman" w:cs="Times New Roman"/>
          <w:b/>
          <w:bCs/>
          <w:sz w:val="28"/>
          <w:szCs w:val="28"/>
        </w:rPr>
      </w:pPr>
    </w:p>
    <w:p w14:paraId="2E89792A" w14:textId="4A8864E1" w:rsidR="0006095F" w:rsidRPr="003C2A76" w:rsidRDefault="004C7F95" w:rsidP="009B58A2">
      <w:pPr>
        <w:pStyle w:val="Titolo1"/>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LE 5 TAPPE DEL PERCORSO</w:t>
      </w:r>
    </w:p>
    <w:p w14:paraId="6AFA1825" w14:textId="77777777" w:rsidR="0006095F" w:rsidRDefault="0006095F" w:rsidP="009B58A2">
      <w:pPr>
        <w:jc w:val="both"/>
        <w:rPr>
          <w:rFonts w:ascii="Times New Roman" w:hAnsi="Times New Roman" w:cs="Times New Roman"/>
          <w:i/>
          <w:iCs/>
          <w:sz w:val="28"/>
          <w:szCs w:val="28"/>
        </w:rPr>
      </w:pPr>
      <w:r w:rsidRPr="009B58A2">
        <w:rPr>
          <w:rFonts w:ascii="Times New Roman" w:hAnsi="Times New Roman" w:cs="Times New Roman"/>
          <w:i/>
          <w:iCs/>
          <w:sz w:val="28"/>
          <w:szCs w:val="28"/>
        </w:rPr>
        <w:t>Ogni grande viaggio inizia con un piccolo passo. Le tappe principali del percorso di riconoscimento e inclusione sono:</w:t>
      </w:r>
    </w:p>
    <w:p w14:paraId="2F5060EB" w14:textId="77777777" w:rsidR="009B58A2" w:rsidRPr="009B58A2" w:rsidRDefault="009B58A2" w:rsidP="009B58A2">
      <w:pPr>
        <w:jc w:val="both"/>
        <w:rPr>
          <w:rFonts w:ascii="Times New Roman" w:hAnsi="Times New Roman" w:cs="Times New Roman"/>
          <w:sz w:val="28"/>
          <w:szCs w:val="28"/>
        </w:rPr>
      </w:pPr>
    </w:p>
    <w:p w14:paraId="3BF7BE59" w14:textId="42D88B5A" w:rsidR="0006095F" w:rsidRPr="003C2A76" w:rsidRDefault="0006095F" w:rsidP="009B58A2">
      <w:pPr>
        <w:jc w:val="both"/>
        <w:rPr>
          <w:rFonts w:ascii="Times New Roman" w:hAnsi="Times New Roman" w:cs="Times New Roman"/>
          <w:b/>
          <w:bCs/>
          <w:sz w:val="28"/>
          <w:szCs w:val="28"/>
        </w:rPr>
      </w:pPr>
      <w:r w:rsidRPr="003C2A76">
        <w:rPr>
          <w:rFonts w:ascii="Times New Roman" w:hAnsi="Times New Roman" w:cs="Times New Roman"/>
          <w:b/>
          <w:bCs/>
          <w:sz w:val="28"/>
          <w:szCs w:val="28"/>
        </w:rPr>
        <w:t xml:space="preserve">1. </w:t>
      </w:r>
      <w:r w:rsidR="00296497" w:rsidRPr="003C2A76">
        <w:rPr>
          <w:rFonts w:ascii="Times New Roman" w:hAnsi="Times New Roman" w:cs="Times New Roman"/>
          <w:b/>
          <w:bCs/>
          <w:sz w:val="28"/>
          <w:szCs w:val="28"/>
        </w:rPr>
        <w:t>OSSERVAZIONE E VALUTAZIONE SANITARIA (SCUOLA, NEUROPSICHIATRIA INFANTILE)</w:t>
      </w:r>
    </w:p>
    <w:p w14:paraId="124DCC84" w14:textId="14D997F7" w:rsidR="0006095F" w:rsidRPr="003C2A76" w:rsidRDefault="0006095F" w:rsidP="009B58A2">
      <w:pPr>
        <w:jc w:val="both"/>
        <w:rPr>
          <w:rFonts w:ascii="Times New Roman" w:hAnsi="Times New Roman" w:cs="Times New Roman"/>
          <w:b/>
          <w:bCs/>
          <w:sz w:val="28"/>
          <w:szCs w:val="28"/>
        </w:rPr>
      </w:pPr>
      <w:r w:rsidRPr="003C2A76">
        <w:rPr>
          <w:rFonts w:ascii="Times New Roman" w:hAnsi="Times New Roman" w:cs="Times New Roman"/>
          <w:b/>
          <w:bCs/>
          <w:sz w:val="28"/>
          <w:szCs w:val="28"/>
        </w:rPr>
        <w:t xml:space="preserve">2. </w:t>
      </w:r>
      <w:r w:rsidR="00296497" w:rsidRPr="003C2A76">
        <w:rPr>
          <w:rFonts w:ascii="Times New Roman" w:hAnsi="Times New Roman" w:cs="Times New Roman"/>
          <w:b/>
          <w:bCs/>
          <w:sz w:val="28"/>
          <w:szCs w:val="28"/>
        </w:rPr>
        <w:t>AVVIO DELL’ACCERTAMENTO: QUALE PROCEDURA SI APPLICA?</w:t>
      </w:r>
    </w:p>
    <w:p w14:paraId="4E5560AC" w14:textId="1B2A8002" w:rsidR="0006095F" w:rsidRPr="003C2A76" w:rsidRDefault="0006095F" w:rsidP="009B58A2">
      <w:pPr>
        <w:jc w:val="both"/>
        <w:rPr>
          <w:rFonts w:ascii="Times New Roman" w:hAnsi="Times New Roman" w:cs="Times New Roman"/>
          <w:b/>
          <w:bCs/>
          <w:sz w:val="28"/>
          <w:szCs w:val="28"/>
        </w:rPr>
      </w:pPr>
      <w:r w:rsidRPr="003C2A76">
        <w:rPr>
          <w:rFonts w:ascii="Times New Roman" w:hAnsi="Times New Roman" w:cs="Times New Roman"/>
          <w:b/>
          <w:bCs/>
          <w:sz w:val="28"/>
          <w:szCs w:val="28"/>
        </w:rPr>
        <w:t xml:space="preserve">3. </w:t>
      </w:r>
      <w:r w:rsidR="00296497" w:rsidRPr="003C2A76">
        <w:rPr>
          <w:rFonts w:ascii="Times New Roman" w:hAnsi="Times New Roman" w:cs="Times New Roman"/>
          <w:b/>
          <w:bCs/>
          <w:sz w:val="28"/>
          <w:szCs w:val="28"/>
        </w:rPr>
        <w:t xml:space="preserve">ESITO DELL’ACCERTAMENTO </w:t>
      </w:r>
    </w:p>
    <w:p w14:paraId="5B9BEF67" w14:textId="4A7F45CD" w:rsidR="0006095F" w:rsidRPr="003C2A76" w:rsidRDefault="0006095F" w:rsidP="009B58A2">
      <w:pPr>
        <w:jc w:val="both"/>
        <w:rPr>
          <w:rFonts w:ascii="Times New Roman" w:hAnsi="Times New Roman" w:cs="Times New Roman"/>
          <w:sz w:val="28"/>
          <w:szCs w:val="28"/>
        </w:rPr>
      </w:pPr>
      <w:r w:rsidRPr="003C2A76">
        <w:rPr>
          <w:rFonts w:ascii="Times New Roman" w:hAnsi="Times New Roman" w:cs="Times New Roman"/>
          <w:b/>
          <w:bCs/>
          <w:sz w:val="28"/>
          <w:szCs w:val="28"/>
        </w:rPr>
        <w:t xml:space="preserve">4. </w:t>
      </w:r>
      <w:r w:rsidR="00E728A8" w:rsidRPr="003C2A76">
        <w:rPr>
          <w:rFonts w:ascii="Times New Roman" w:hAnsi="Times New Roman" w:cs="Times New Roman"/>
          <w:b/>
          <w:bCs/>
          <w:sz w:val="28"/>
          <w:szCs w:val="28"/>
        </w:rPr>
        <w:t xml:space="preserve">GLO E </w:t>
      </w:r>
      <w:r w:rsidR="004C7F95" w:rsidRPr="003C2A76">
        <w:rPr>
          <w:rFonts w:ascii="Times New Roman" w:hAnsi="Times New Roman" w:cs="Times New Roman"/>
          <w:b/>
          <w:bCs/>
          <w:sz w:val="28"/>
          <w:szCs w:val="28"/>
        </w:rPr>
        <w:t>PEI:</w:t>
      </w:r>
      <w:r w:rsidR="00E728A8" w:rsidRPr="003C2A76">
        <w:rPr>
          <w:rFonts w:ascii="Times New Roman" w:hAnsi="Times New Roman" w:cs="Times New Roman"/>
          <w:b/>
          <w:bCs/>
          <w:sz w:val="28"/>
          <w:szCs w:val="28"/>
        </w:rPr>
        <w:t xml:space="preserve"> PROGETTARE L’INCLUSIONE A SCUOLA</w:t>
      </w:r>
    </w:p>
    <w:p w14:paraId="083C2687" w14:textId="0EB5E998" w:rsidR="00E728A8" w:rsidRPr="003C2A76" w:rsidRDefault="0006095F" w:rsidP="009B58A2">
      <w:pPr>
        <w:jc w:val="both"/>
        <w:rPr>
          <w:rFonts w:ascii="Times New Roman" w:hAnsi="Times New Roman" w:cs="Times New Roman"/>
          <w:sz w:val="28"/>
          <w:szCs w:val="28"/>
        </w:rPr>
      </w:pPr>
      <w:r w:rsidRPr="003C2A76">
        <w:rPr>
          <w:rFonts w:ascii="Times New Roman" w:hAnsi="Times New Roman" w:cs="Times New Roman"/>
          <w:b/>
          <w:bCs/>
          <w:sz w:val="28"/>
          <w:szCs w:val="28"/>
        </w:rPr>
        <w:t xml:space="preserve">5. </w:t>
      </w:r>
      <w:r w:rsidR="00E728A8" w:rsidRPr="003C2A76">
        <w:rPr>
          <w:rFonts w:ascii="Times New Roman" w:hAnsi="Times New Roman" w:cs="Times New Roman"/>
          <w:b/>
          <w:bCs/>
          <w:sz w:val="28"/>
          <w:szCs w:val="28"/>
        </w:rPr>
        <w:t>SOSTEGNI E PROGETTI DI VITA</w:t>
      </w:r>
      <w:r w:rsidR="004C7F95" w:rsidRPr="003C2A76">
        <w:rPr>
          <w:rFonts w:ascii="Times New Roman" w:hAnsi="Times New Roman" w:cs="Times New Roman"/>
          <w:b/>
          <w:bCs/>
          <w:sz w:val="28"/>
          <w:szCs w:val="28"/>
        </w:rPr>
        <w:t>: OLTRE LA SCUOLA</w:t>
      </w:r>
    </w:p>
    <w:p w14:paraId="4CE633B0" w14:textId="77777777" w:rsidR="009B58A2" w:rsidRPr="003C2A76" w:rsidRDefault="009B58A2" w:rsidP="009B58A2">
      <w:pPr>
        <w:jc w:val="both"/>
        <w:rPr>
          <w:rFonts w:ascii="Times New Roman" w:hAnsi="Times New Roman" w:cs="Times New Roman"/>
          <w:b/>
          <w:bCs/>
          <w:sz w:val="28"/>
          <w:szCs w:val="28"/>
        </w:rPr>
      </w:pPr>
    </w:p>
    <w:p w14:paraId="02FB509F" w14:textId="5C8DF468" w:rsidR="004C7F95" w:rsidRPr="003C2A76" w:rsidRDefault="00387C2C" w:rsidP="009B58A2">
      <w:pPr>
        <w:jc w:val="both"/>
        <w:rPr>
          <w:rFonts w:ascii="Times New Roman" w:hAnsi="Times New Roman" w:cs="Times New Roman"/>
          <w:b/>
          <w:bCs/>
          <w:sz w:val="28"/>
          <w:szCs w:val="28"/>
        </w:rPr>
      </w:pPr>
      <w:r w:rsidRPr="003C2A76">
        <w:rPr>
          <w:rFonts w:ascii="Times New Roman" w:hAnsi="Times New Roman" w:cs="Times New Roman"/>
          <w:b/>
          <w:bCs/>
          <w:sz w:val="28"/>
          <w:szCs w:val="28"/>
        </w:rPr>
        <w:t xml:space="preserve">TAPPA 1: OSSERVAZIONE E VALUTAZIONE SANITARIA </w:t>
      </w:r>
    </w:p>
    <w:p w14:paraId="57748C5B" w14:textId="77777777" w:rsidR="004C7F95"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Osservazione</w:t>
      </w:r>
      <w:r w:rsidR="00DA482A" w:rsidRPr="009B58A2">
        <w:rPr>
          <w:rFonts w:ascii="Times New Roman" w:hAnsi="Times New Roman" w:cs="Times New Roman"/>
          <w:sz w:val="28"/>
          <w:szCs w:val="28"/>
        </w:rPr>
        <w:t xml:space="preserve">: </w:t>
      </w:r>
      <w:r w:rsidRPr="009B58A2">
        <w:rPr>
          <w:rFonts w:ascii="Times New Roman" w:hAnsi="Times New Roman" w:cs="Times New Roman"/>
          <w:sz w:val="28"/>
          <w:szCs w:val="28"/>
        </w:rPr>
        <w:t>La scuola nota difficoltà persistenti, condivide con la famiglia e compila la Scheda di segnalazione</w:t>
      </w:r>
      <w:r w:rsidR="00DA482A" w:rsidRPr="009B58A2">
        <w:rPr>
          <w:rFonts w:ascii="Times New Roman" w:hAnsi="Times New Roman" w:cs="Times New Roman"/>
          <w:sz w:val="28"/>
          <w:szCs w:val="28"/>
        </w:rPr>
        <w:t xml:space="preserve"> (non esiste un unico modulo nazionale).</w:t>
      </w:r>
    </w:p>
    <w:p w14:paraId="604C8A8E" w14:textId="74878DDD" w:rsidR="004C7F95"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Attivazione</w:t>
      </w:r>
      <w:r w:rsidR="00B421D7" w:rsidRPr="009B58A2">
        <w:rPr>
          <w:rFonts w:ascii="Times New Roman" w:hAnsi="Times New Roman" w:cs="Times New Roman"/>
          <w:sz w:val="28"/>
          <w:szCs w:val="28"/>
        </w:rPr>
        <w:t>/Valutazione sanitaria</w:t>
      </w:r>
      <w:r w:rsidR="00DA482A" w:rsidRPr="009B58A2">
        <w:rPr>
          <w:rFonts w:ascii="Times New Roman" w:hAnsi="Times New Roman" w:cs="Times New Roman"/>
          <w:sz w:val="28"/>
          <w:szCs w:val="28"/>
        </w:rPr>
        <w:t>:</w:t>
      </w:r>
      <w:r w:rsidRPr="009B58A2">
        <w:rPr>
          <w:rFonts w:ascii="Times New Roman" w:hAnsi="Times New Roman" w:cs="Times New Roman"/>
          <w:sz w:val="28"/>
          <w:szCs w:val="28"/>
        </w:rPr>
        <w:t xml:space="preserve"> La famiglia contatta il servizio di Neuropsichiatria Infantile per una valutazione clinica</w:t>
      </w:r>
      <w:r w:rsidR="00DA482A" w:rsidRPr="009B58A2">
        <w:rPr>
          <w:rFonts w:ascii="Times New Roman" w:hAnsi="Times New Roman" w:cs="Times New Roman"/>
          <w:sz w:val="28"/>
          <w:szCs w:val="28"/>
        </w:rPr>
        <w:t xml:space="preserve"> e funzionale.</w:t>
      </w:r>
    </w:p>
    <w:p w14:paraId="43E8FF10" w14:textId="0626A14E" w:rsidR="009B58A2" w:rsidRDefault="004C6929" w:rsidP="00A632FC">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D</w:t>
      </w:r>
      <w:r w:rsidR="00DA482A" w:rsidRPr="009B58A2">
        <w:rPr>
          <w:rFonts w:ascii="Times New Roman" w:hAnsi="Times New Roman" w:cs="Times New Roman"/>
          <w:sz w:val="28"/>
          <w:szCs w:val="28"/>
        </w:rPr>
        <w:t>ocumentazione sanitaria</w:t>
      </w:r>
      <w:r w:rsidRPr="009B58A2">
        <w:rPr>
          <w:rFonts w:ascii="Times New Roman" w:hAnsi="Times New Roman" w:cs="Times New Roman"/>
          <w:sz w:val="28"/>
          <w:szCs w:val="28"/>
        </w:rPr>
        <w:t xml:space="preserve">: </w:t>
      </w:r>
      <w:r w:rsidR="009C2E0E" w:rsidRPr="009B58A2">
        <w:rPr>
          <w:rFonts w:ascii="Times New Roman" w:hAnsi="Times New Roman" w:cs="Times New Roman"/>
          <w:sz w:val="28"/>
          <w:szCs w:val="28"/>
        </w:rPr>
        <w:t>la sola</w:t>
      </w:r>
      <w:r w:rsidR="00DA482A" w:rsidRPr="009B58A2">
        <w:rPr>
          <w:rFonts w:ascii="Times New Roman" w:hAnsi="Times New Roman" w:cs="Times New Roman"/>
          <w:sz w:val="28"/>
          <w:szCs w:val="28"/>
        </w:rPr>
        <w:t xml:space="preserve"> </w:t>
      </w:r>
      <w:r w:rsidR="004C7F95" w:rsidRPr="009B58A2">
        <w:rPr>
          <w:rFonts w:ascii="Times New Roman" w:hAnsi="Times New Roman" w:cs="Times New Roman"/>
          <w:sz w:val="28"/>
          <w:szCs w:val="28"/>
        </w:rPr>
        <w:t xml:space="preserve">diagnosi </w:t>
      </w:r>
      <w:r w:rsidRPr="009B58A2">
        <w:rPr>
          <w:rFonts w:ascii="Times New Roman" w:hAnsi="Times New Roman" w:cs="Times New Roman"/>
          <w:sz w:val="28"/>
          <w:szCs w:val="28"/>
        </w:rPr>
        <w:t>clinica non è sufficiente. Nel regime vigente</w:t>
      </w:r>
      <w:r w:rsidR="00004632" w:rsidRPr="009B58A2">
        <w:rPr>
          <w:rFonts w:ascii="Times New Roman" w:hAnsi="Times New Roman" w:cs="Times New Roman"/>
          <w:sz w:val="28"/>
          <w:szCs w:val="28"/>
        </w:rPr>
        <w:t xml:space="preserve"> (fino a dicembre 2026)</w:t>
      </w:r>
      <w:r w:rsidRPr="009B58A2">
        <w:rPr>
          <w:rFonts w:ascii="Times New Roman" w:hAnsi="Times New Roman" w:cs="Times New Roman"/>
          <w:sz w:val="28"/>
          <w:szCs w:val="28"/>
        </w:rPr>
        <w:t xml:space="preserve"> per richiedere l’accertamento </w:t>
      </w:r>
      <w:r w:rsidR="008E3555" w:rsidRPr="009B58A2">
        <w:rPr>
          <w:rFonts w:ascii="Times New Roman" w:hAnsi="Times New Roman" w:cs="Times New Roman"/>
          <w:sz w:val="28"/>
          <w:szCs w:val="28"/>
        </w:rPr>
        <w:t>della condizione di disabilità in età evolutiva ai fini dell’inclusione scolastica, deve</w:t>
      </w:r>
      <w:r w:rsidR="009C2E0E" w:rsidRPr="009B58A2">
        <w:rPr>
          <w:rFonts w:ascii="Times New Roman" w:hAnsi="Times New Roman" w:cs="Times New Roman"/>
          <w:sz w:val="28"/>
          <w:szCs w:val="28"/>
        </w:rPr>
        <w:t xml:space="preserve"> </w:t>
      </w:r>
      <w:r w:rsidR="008E3555" w:rsidRPr="009B58A2">
        <w:rPr>
          <w:rFonts w:ascii="Times New Roman" w:hAnsi="Times New Roman" w:cs="Times New Roman"/>
          <w:sz w:val="28"/>
          <w:szCs w:val="28"/>
        </w:rPr>
        <w:t xml:space="preserve">essere </w:t>
      </w:r>
      <w:r w:rsidR="009C2E0E" w:rsidRPr="009B58A2">
        <w:rPr>
          <w:rFonts w:ascii="Times New Roman" w:hAnsi="Times New Roman" w:cs="Times New Roman"/>
          <w:sz w:val="28"/>
          <w:szCs w:val="28"/>
        </w:rPr>
        <w:t>prod</w:t>
      </w:r>
      <w:r w:rsidR="008E3555" w:rsidRPr="009B58A2">
        <w:rPr>
          <w:rFonts w:ascii="Times New Roman" w:hAnsi="Times New Roman" w:cs="Times New Roman"/>
          <w:sz w:val="28"/>
          <w:szCs w:val="28"/>
        </w:rPr>
        <w:t>otto</w:t>
      </w:r>
      <w:r w:rsidR="009C2E0E" w:rsidRPr="009B58A2">
        <w:rPr>
          <w:rFonts w:ascii="Times New Roman" w:hAnsi="Times New Roman" w:cs="Times New Roman"/>
          <w:sz w:val="28"/>
          <w:szCs w:val="28"/>
        </w:rPr>
        <w:t xml:space="preserve"> </w:t>
      </w:r>
      <w:r w:rsidR="0006095F" w:rsidRPr="009B58A2">
        <w:rPr>
          <w:rFonts w:ascii="Times New Roman" w:hAnsi="Times New Roman" w:cs="Times New Roman"/>
          <w:sz w:val="28"/>
          <w:szCs w:val="28"/>
        </w:rPr>
        <w:t>il CMDF (Certificato Medico Diagnostico Funzional</w:t>
      </w:r>
      <w:r w:rsidR="008E3555" w:rsidRPr="009B58A2">
        <w:rPr>
          <w:rFonts w:ascii="Times New Roman" w:hAnsi="Times New Roman" w:cs="Times New Roman"/>
          <w:sz w:val="28"/>
          <w:szCs w:val="28"/>
        </w:rPr>
        <w:t xml:space="preserve">e, </w:t>
      </w:r>
      <w:r w:rsidR="009C2E0E" w:rsidRPr="009B58A2">
        <w:rPr>
          <w:rFonts w:ascii="Times New Roman" w:hAnsi="Times New Roman" w:cs="Times New Roman"/>
          <w:sz w:val="28"/>
          <w:szCs w:val="28"/>
        </w:rPr>
        <w:t xml:space="preserve">previsto dall’art.5 del </w:t>
      </w:r>
      <w:r w:rsidR="005767CE" w:rsidRPr="009B58A2">
        <w:rPr>
          <w:rFonts w:ascii="Times New Roman" w:hAnsi="Times New Roman" w:cs="Times New Roman"/>
          <w:sz w:val="28"/>
          <w:szCs w:val="28"/>
        </w:rPr>
        <w:t>D.lgs.</w:t>
      </w:r>
      <w:r w:rsidR="009C2E0E" w:rsidRPr="009B58A2">
        <w:rPr>
          <w:rFonts w:ascii="Times New Roman" w:hAnsi="Times New Roman" w:cs="Times New Roman"/>
          <w:sz w:val="28"/>
          <w:szCs w:val="28"/>
        </w:rPr>
        <w:t xml:space="preserve"> 66/2017</w:t>
      </w:r>
      <w:r w:rsidR="008E3555" w:rsidRPr="009B58A2">
        <w:rPr>
          <w:rFonts w:ascii="Times New Roman" w:hAnsi="Times New Roman" w:cs="Times New Roman"/>
          <w:sz w:val="28"/>
          <w:szCs w:val="28"/>
        </w:rPr>
        <w:t>)</w:t>
      </w:r>
      <w:r w:rsidR="00004632" w:rsidRPr="009B58A2">
        <w:rPr>
          <w:rFonts w:ascii="Times New Roman" w:hAnsi="Times New Roman" w:cs="Times New Roman"/>
          <w:sz w:val="28"/>
          <w:szCs w:val="28"/>
        </w:rPr>
        <w:t xml:space="preserve"> predisposto dall’ASL. </w:t>
      </w:r>
      <w:r w:rsidR="008E3555" w:rsidRPr="009B58A2">
        <w:rPr>
          <w:rFonts w:ascii="Times New Roman" w:hAnsi="Times New Roman" w:cs="Times New Roman"/>
          <w:sz w:val="28"/>
          <w:szCs w:val="28"/>
        </w:rPr>
        <w:t xml:space="preserve">Nei territori </w:t>
      </w:r>
      <w:r w:rsidR="00004632" w:rsidRPr="009B58A2">
        <w:rPr>
          <w:rFonts w:ascii="Times New Roman" w:hAnsi="Times New Roman" w:cs="Times New Roman"/>
          <w:sz w:val="28"/>
          <w:szCs w:val="28"/>
        </w:rPr>
        <w:t xml:space="preserve">attualmente </w:t>
      </w:r>
      <w:r w:rsidR="008E3555" w:rsidRPr="009B58A2">
        <w:rPr>
          <w:rFonts w:ascii="Times New Roman" w:hAnsi="Times New Roman" w:cs="Times New Roman"/>
          <w:sz w:val="28"/>
          <w:szCs w:val="28"/>
        </w:rPr>
        <w:t xml:space="preserve">in sperimentazione del </w:t>
      </w:r>
      <w:r w:rsidR="005767CE" w:rsidRPr="009B58A2">
        <w:rPr>
          <w:rFonts w:ascii="Times New Roman" w:hAnsi="Times New Roman" w:cs="Times New Roman"/>
          <w:sz w:val="28"/>
          <w:szCs w:val="28"/>
        </w:rPr>
        <w:t>D.lgs.</w:t>
      </w:r>
      <w:r w:rsidR="008E3555" w:rsidRPr="009B58A2">
        <w:rPr>
          <w:rFonts w:ascii="Times New Roman" w:hAnsi="Times New Roman" w:cs="Times New Roman"/>
          <w:sz w:val="28"/>
          <w:szCs w:val="28"/>
        </w:rPr>
        <w:t xml:space="preserve"> 62/2024, invece, il procedimento di valutazione di base </w:t>
      </w:r>
      <w:r w:rsidR="00004632" w:rsidRPr="009B58A2">
        <w:rPr>
          <w:rFonts w:ascii="Times New Roman" w:hAnsi="Times New Roman" w:cs="Times New Roman"/>
          <w:sz w:val="28"/>
          <w:szCs w:val="28"/>
        </w:rPr>
        <w:t>è avviato dal nuovo CMI, corredato della documentazione sanitaria utile.</w:t>
      </w:r>
    </w:p>
    <w:p w14:paraId="0844D040" w14:textId="77777777" w:rsidR="00A632FC" w:rsidRPr="00A632FC" w:rsidRDefault="00A632FC" w:rsidP="00A632FC">
      <w:pPr>
        <w:pStyle w:val="Paragrafoelenco"/>
        <w:ind w:left="0"/>
        <w:jc w:val="both"/>
        <w:rPr>
          <w:rFonts w:ascii="Times New Roman" w:hAnsi="Times New Roman" w:cs="Times New Roman"/>
          <w:sz w:val="28"/>
          <w:szCs w:val="28"/>
        </w:rPr>
      </w:pPr>
    </w:p>
    <w:p w14:paraId="129A5BEA" w14:textId="5F9A778B" w:rsidR="00A97A5F" w:rsidRPr="009B58A2" w:rsidRDefault="00A97A5F" w:rsidP="00A632FC">
      <w:pPr>
        <w:pBdr>
          <w:left w:val="single" w:sz="12" w:space="7" w:color="C0562A"/>
        </w:pBdr>
        <w:jc w:val="both"/>
        <w:rPr>
          <w:rFonts w:ascii="Times New Roman" w:hAnsi="Times New Roman" w:cs="Times New Roman"/>
          <w:b/>
          <w:bCs/>
          <w:i/>
          <w:iCs/>
          <w:color w:val="000000"/>
          <w:sz w:val="28"/>
          <w:szCs w:val="28"/>
          <w:shd w:val="clear" w:color="auto" w:fill="FFFFFF"/>
        </w:rPr>
      </w:pPr>
      <w:r w:rsidRPr="009B58A2">
        <w:rPr>
          <w:rFonts w:ascii="Times New Roman" w:hAnsi="Times New Roman" w:cs="Times New Roman"/>
          <w:b/>
          <w:bCs/>
          <w:i/>
          <w:iCs/>
          <w:color w:val="000000"/>
          <w:sz w:val="28"/>
          <w:szCs w:val="28"/>
          <w:shd w:val="clear" w:color="auto" w:fill="FFFFFF"/>
        </w:rPr>
        <w:lastRenderedPageBreak/>
        <w:t>Attenzione: nel regime previgente il CMDF è necessario per l’accertamento ai fini dell’inclusione scolastica. Nei territori in sperimentazione il procedimento di valutazione di base è invece avviato dal nuovo CMI.</w:t>
      </w:r>
    </w:p>
    <w:p w14:paraId="4EDFB960" w14:textId="278E2125" w:rsidR="00B421D7" w:rsidRPr="009B58A2" w:rsidRDefault="00F745E6" w:rsidP="00A632FC">
      <w:pPr>
        <w:pBdr>
          <w:left w:val="single" w:sz="12" w:space="7" w:color="C0562A"/>
        </w:pBdr>
        <w:jc w:val="both"/>
        <w:rPr>
          <w:rFonts w:ascii="Times New Roman" w:hAnsi="Times New Roman" w:cs="Times New Roman"/>
          <w:b/>
          <w:bCs/>
          <w:i/>
          <w:iCs/>
          <w:sz w:val="28"/>
          <w:szCs w:val="28"/>
        </w:rPr>
      </w:pPr>
      <w:r w:rsidRPr="009B58A2">
        <w:rPr>
          <w:rFonts w:ascii="Times New Roman" w:hAnsi="Times New Roman" w:cs="Times New Roman"/>
          <w:b/>
          <w:bCs/>
          <w:i/>
          <w:iCs/>
          <w:sz w:val="28"/>
          <w:szCs w:val="28"/>
        </w:rPr>
        <w:t xml:space="preserve">Importante: la scuola non certifica la </w:t>
      </w:r>
      <w:r w:rsidR="004C7F95" w:rsidRPr="009B58A2">
        <w:rPr>
          <w:rFonts w:ascii="Times New Roman" w:hAnsi="Times New Roman" w:cs="Times New Roman"/>
          <w:b/>
          <w:bCs/>
          <w:i/>
          <w:iCs/>
          <w:sz w:val="28"/>
          <w:szCs w:val="28"/>
        </w:rPr>
        <w:t>disabilità. L’accertamento</w:t>
      </w:r>
      <w:r w:rsidRPr="009B58A2">
        <w:rPr>
          <w:rFonts w:ascii="Times New Roman" w:hAnsi="Times New Roman" w:cs="Times New Roman"/>
          <w:b/>
          <w:bCs/>
          <w:i/>
          <w:iCs/>
          <w:sz w:val="28"/>
          <w:szCs w:val="28"/>
        </w:rPr>
        <w:t xml:space="preserve"> è di </w:t>
      </w:r>
      <w:r w:rsidR="00470218" w:rsidRPr="009B58A2">
        <w:rPr>
          <w:rFonts w:ascii="Times New Roman" w:hAnsi="Times New Roman" w:cs="Times New Roman"/>
          <w:b/>
          <w:bCs/>
          <w:i/>
          <w:iCs/>
          <w:sz w:val="28"/>
          <w:szCs w:val="28"/>
        </w:rPr>
        <w:t>competenza sanitaria</w:t>
      </w:r>
      <w:r w:rsidRPr="009B58A2">
        <w:rPr>
          <w:rFonts w:ascii="Times New Roman" w:hAnsi="Times New Roman" w:cs="Times New Roman"/>
          <w:b/>
          <w:bCs/>
          <w:i/>
          <w:iCs/>
          <w:sz w:val="28"/>
          <w:szCs w:val="28"/>
        </w:rPr>
        <w:t xml:space="preserve"> e medico-legale.</w:t>
      </w:r>
    </w:p>
    <w:p w14:paraId="2955D453" w14:textId="77777777" w:rsidR="009208F9" w:rsidRPr="009B58A2" w:rsidRDefault="009208F9" w:rsidP="00A632FC">
      <w:pPr>
        <w:pBdr>
          <w:left w:val="single" w:sz="12" w:space="7" w:color="C0562A"/>
        </w:pBdr>
        <w:jc w:val="both"/>
        <w:rPr>
          <w:rFonts w:ascii="Times New Roman" w:hAnsi="Times New Roman" w:cs="Times New Roman"/>
          <w:b/>
          <w:bCs/>
          <w:sz w:val="28"/>
          <w:szCs w:val="28"/>
        </w:rPr>
      </w:pPr>
    </w:p>
    <w:p w14:paraId="667AA3A0" w14:textId="77777777" w:rsidR="009B58A2" w:rsidRDefault="009B58A2" w:rsidP="009B58A2">
      <w:pPr>
        <w:jc w:val="both"/>
        <w:rPr>
          <w:rFonts w:ascii="Times New Roman" w:hAnsi="Times New Roman" w:cs="Times New Roman"/>
          <w:b/>
          <w:bCs/>
          <w:sz w:val="28"/>
          <w:szCs w:val="28"/>
        </w:rPr>
      </w:pPr>
    </w:p>
    <w:p w14:paraId="0EDE3C60" w14:textId="77777777" w:rsidR="009B58A2" w:rsidRDefault="009B58A2" w:rsidP="009B58A2">
      <w:pPr>
        <w:jc w:val="both"/>
        <w:rPr>
          <w:rFonts w:ascii="Times New Roman" w:hAnsi="Times New Roman" w:cs="Times New Roman"/>
          <w:b/>
          <w:bCs/>
          <w:sz w:val="28"/>
          <w:szCs w:val="28"/>
        </w:rPr>
      </w:pPr>
    </w:p>
    <w:p w14:paraId="002C109D" w14:textId="487D9568" w:rsidR="004C7F95" w:rsidRPr="009B58A2" w:rsidRDefault="004C7F95"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TAPPA 2: AVVIO DELL’ACCERTAMENTO: QUALE PROCEDURA SI APPLICA?</w:t>
      </w:r>
    </w:p>
    <w:p w14:paraId="1C9F9E47" w14:textId="5204F128" w:rsidR="0006095F" w:rsidRDefault="00D85733"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Dal </w:t>
      </w:r>
      <w:r w:rsidR="0066590B" w:rsidRPr="009B58A2">
        <w:rPr>
          <w:rFonts w:ascii="Times New Roman" w:hAnsi="Times New Roman" w:cs="Times New Roman"/>
          <w:sz w:val="28"/>
          <w:szCs w:val="28"/>
        </w:rPr>
        <w:t>marzo</w:t>
      </w:r>
      <w:r w:rsidRPr="009B58A2">
        <w:rPr>
          <w:rFonts w:ascii="Times New Roman" w:hAnsi="Times New Roman" w:cs="Times New Roman"/>
          <w:sz w:val="28"/>
          <w:szCs w:val="28"/>
        </w:rPr>
        <w:t xml:space="preserve"> 2026</w:t>
      </w:r>
      <w:r w:rsidR="00AC09EA" w:rsidRPr="009B58A2">
        <w:rPr>
          <w:rFonts w:ascii="Times New Roman" w:hAnsi="Times New Roman" w:cs="Times New Roman"/>
          <w:sz w:val="28"/>
          <w:szCs w:val="28"/>
        </w:rPr>
        <w:t xml:space="preserve"> la</w:t>
      </w:r>
      <w:r w:rsidRPr="009B58A2">
        <w:rPr>
          <w:rFonts w:ascii="Times New Roman" w:hAnsi="Times New Roman" w:cs="Times New Roman"/>
          <w:sz w:val="28"/>
          <w:szCs w:val="28"/>
        </w:rPr>
        <w:t xml:space="preserve"> sperimentazione è stata ulteriormente estesa. La</w:t>
      </w:r>
      <w:r w:rsidR="00B81D0A" w:rsidRPr="009B58A2">
        <w:rPr>
          <w:rFonts w:ascii="Times New Roman" w:hAnsi="Times New Roman" w:cs="Times New Roman"/>
          <w:sz w:val="28"/>
          <w:szCs w:val="28"/>
        </w:rPr>
        <w:t xml:space="preserve"> procedura non è ancora uguale in tutta </w:t>
      </w:r>
      <w:r w:rsidRPr="009B58A2">
        <w:rPr>
          <w:rFonts w:ascii="Times New Roman" w:hAnsi="Times New Roman" w:cs="Times New Roman"/>
          <w:sz w:val="28"/>
          <w:szCs w:val="28"/>
        </w:rPr>
        <w:t>Italia. La</w:t>
      </w:r>
      <w:r w:rsidR="00B81D0A" w:rsidRPr="009B58A2">
        <w:rPr>
          <w:rFonts w:ascii="Times New Roman" w:hAnsi="Times New Roman" w:cs="Times New Roman"/>
          <w:sz w:val="28"/>
          <w:szCs w:val="28"/>
        </w:rPr>
        <w:t xml:space="preserve"> riforma introdotta dal D. Lgs. 62/2024 sarà applicata su tutto il territorio nazionale dal </w:t>
      </w:r>
      <w:r w:rsidRPr="009B58A2">
        <w:rPr>
          <w:rFonts w:ascii="Times New Roman" w:hAnsi="Times New Roman" w:cs="Times New Roman"/>
          <w:sz w:val="28"/>
          <w:szCs w:val="28"/>
        </w:rPr>
        <w:t>1° gennaio</w:t>
      </w:r>
      <w:r w:rsidR="00B81D0A" w:rsidRPr="009B58A2">
        <w:rPr>
          <w:rFonts w:ascii="Times New Roman" w:hAnsi="Times New Roman" w:cs="Times New Roman"/>
          <w:sz w:val="28"/>
          <w:szCs w:val="28"/>
        </w:rPr>
        <w:t xml:space="preserve"> 2027</w:t>
      </w:r>
    </w:p>
    <w:p w14:paraId="77C3CBD7" w14:textId="77777777" w:rsidR="009B58A2" w:rsidRPr="009B58A2" w:rsidRDefault="009B58A2" w:rsidP="009B58A2">
      <w:pPr>
        <w:jc w:val="both"/>
        <w:rPr>
          <w:rFonts w:ascii="Times New Roman" w:hAnsi="Times New Roman" w:cs="Times New Roman"/>
          <w:b/>
          <w:bCs/>
          <w:sz w:val="28"/>
          <w:szCs w:val="28"/>
        </w:rPr>
      </w:pPr>
    </w:p>
    <w:p w14:paraId="7026557E" w14:textId="432D4758" w:rsidR="00AC09EA" w:rsidRPr="009B58A2" w:rsidRDefault="00AC09EA" w:rsidP="009B58A2">
      <w:pPr>
        <w:pStyle w:val="Paragrafoelenco"/>
        <w:numPr>
          <w:ilvl w:val="0"/>
          <w:numId w:val="4"/>
        </w:numPr>
        <w:ind w:left="0"/>
        <w:jc w:val="both"/>
        <w:rPr>
          <w:rFonts w:ascii="Times New Roman" w:hAnsi="Times New Roman" w:cs="Times New Roman"/>
          <w:sz w:val="28"/>
          <w:szCs w:val="28"/>
        </w:rPr>
      </w:pPr>
      <w:r w:rsidRPr="009B58A2">
        <w:rPr>
          <w:rFonts w:ascii="Times New Roman" w:hAnsi="Times New Roman" w:cs="Times New Roman"/>
          <w:b/>
          <w:bCs/>
          <w:sz w:val="28"/>
          <w:szCs w:val="28"/>
        </w:rPr>
        <w:t xml:space="preserve">Territori in sperimentazione del </w:t>
      </w:r>
      <w:r w:rsidR="005767CE" w:rsidRPr="009B58A2">
        <w:rPr>
          <w:rFonts w:ascii="Times New Roman" w:hAnsi="Times New Roman" w:cs="Times New Roman"/>
          <w:b/>
          <w:bCs/>
          <w:sz w:val="28"/>
          <w:szCs w:val="28"/>
        </w:rPr>
        <w:t>D.lgs.</w:t>
      </w:r>
      <w:r w:rsidRPr="009B58A2">
        <w:rPr>
          <w:rFonts w:ascii="Times New Roman" w:hAnsi="Times New Roman" w:cs="Times New Roman"/>
          <w:b/>
          <w:bCs/>
          <w:sz w:val="28"/>
          <w:szCs w:val="28"/>
        </w:rPr>
        <w:t xml:space="preserve"> 62/2024</w:t>
      </w:r>
    </w:p>
    <w:p w14:paraId="7B855277" w14:textId="77777777" w:rsidR="00AC09EA"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Il medico certificatore abilitato compila e trasmette telematicamente all’INPS il nuovo CMI.</w:t>
      </w:r>
    </w:p>
    <w:p w14:paraId="05541918" w14:textId="77777777" w:rsidR="00AC09EA"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Il CMI è lo strumento che avvia direttamente il procedimento di valutazione di base: non è richiesta una successiva domanda amministrativa per iniziare l’accertamento.</w:t>
      </w:r>
    </w:p>
    <w:p w14:paraId="1F0F095F" w14:textId="0EB003F1" w:rsidR="00AC09EA"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La valutazione di base è svolta dall’INPS attraverso le UVB.</w:t>
      </w:r>
    </w:p>
    <w:p w14:paraId="67D03F95" w14:textId="6663D5D4" w:rsidR="00AC09EA"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Quando il percorso riguarda un minore e l’inclusione scolastica, è importante che la documentazione sanitaria e la certificazione introduttiva rappresentino correttamente la condizione e i bisogni rilevanti per l’accertamento richiesto.</w:t>
      </w:r>
    </w:p>
    <w:p w14:paraId="17496C74" w14:textId="77777777" w:rsidR="009B58A2" w:rsidRDefault="009B58A2" w:rsidP="009B58A2">
      <w:pPr>
        <w:pBdr>
          <w:left w:val="single" w:sz="12" w:space="8" w:color="C0562A"/>
        </w:pBdr>
        <w:jc w:val="both"/>
        <w:rPr>
          <w:rFonts w:ascii="Times New Roman" w:hAnsi="Times New Roman" w:cs="Times New Roman"/>
          <w:b/>
          <w:bCs/>
          <w:sz w:val="28"/>
          <w:szCs w:val="28"/>
        </w:rPr>
      </w:pPr>
    </w:p>
    <w:p w14:paraId="627575CA" w14:textId="76D26193" w:rsidR="00075E6C" w:rsidRPr="009B58A2" w:rsidRDefault="00E06614" w:rsidP="009B58A2">
      <w:pPr>
        <w:pBdr>
          <w:left w:val="single" w:sz="12" w:space="8" w:color="C0562A"/>
        </w:pBdr>
        <w:jc w:val="both"/>
        <w:rPr>
          <w:rFonts w:ascii="Times New Roman" w:hAnsi="Times New Roman" w:cs="Times New Roman"/>
          <w:b/>
          <w:bCs/>
          <w:sz w:val="28"/>
          <w:szCs w:val="28"/>
        </w:rPr>
      </w:pPr>
      <w:r w:rsidRPr="009B58A2">
        <w:rPr>
          <w:rFonts w:ascii="Times New Roman" w:hAnsi="Times New Roman" w:cs="Times New Roman"/>
          <w:b/>
          <w:bCs/>
          <w:sz w:val="28"/>
          <w:szCs w:val="28"/>
        </w:rPr>
        <w:t>CONSIGLIO PRATICO:</w:t>
      </w:r>
      <w:r w:rsidR="00AC09EA" w:rsidRPr="009B58A2">
        <w:rPr>
          <w:rFonts w:ascii="Times New Roman" w:hAnsi="Times New Roman" w:cs="Times New Roman"/>
          <w:b/>
          <w:bCs/>
          <w:sz w:val="28"/>
          <w:szCs w:val="28"/>
        </w:rPr>
        <w:t xml:space="preserve"> </w:t>
      </w:r>
      <w:r w:rsidR="00075E6C" w:rsidRPr="009B58A2">
        <w:rPr>
          <w:rFonts w:ascii="Times New Roman" w:hAnsi="Times New Roman" w:cs="Times New Roman"/>
          <w:b/>
          <w:bCs/>
          <w:i/>
          <w:iCs/>
          <w:sz w:val="28"/>
          <w:szCs w:val="28"/>
        </w:rPr>
        <w:t xml:space="preserve">chiedi sempre la ricevuta di trasmissione telematica al tuo medico </w:t>
      </w:r>
    </w:p>
    <w:p w14:paraId="3D15E7A8" w14:textId="5CDFEB2F" w:rsidR="00075E6C" w:rsidRPr="009B58A2" w:rsidRDefault="00075E6C" w:rsidP="009B58A2">
      <w:pPr>
        <w:pBdr>
          <w:left w:val="single" w:sz="12" w:space="8" w:color="C0562A"/>
        </w:pBdr>
        <w:jc w:val="both"/>
        <w:rPr>
          <w:rFonts w:ascii="Times New Roman" w:hAnsi="Times New Roman" w:cs="Times New Roman"/>
          <w:b/>
          <w:bCs/>
          <w:sz w:val="28"/>
          <w:szCs w:val="28"/>
        </w:rPr>
      </w:pPr>
      <w:r w:rsidRPr="009B58A2">
        <w:rPr>
          <w:rFonts w:ascii="Times New Roman" w:hAnsi="Times New Roman" w:cs="Times New Roman"/>
          <w:b/>
          <w:bCs/>
          <w:sz w:val="28"/>
          <w:szCs w:val="28"/>
        </w:rPr>
        <w:t>N</w:t>
      </w:r>
      <w:r w:rsidR="009B58A2">
        <w:rPr>
          <w:rFonts w:ascii="Times New Roman" w:hAnsi="Times New Roman" w:cs="Times New Roman"/>
          <w:b/>
          <w:bCs/>
          <w:sz w:val="28"/>
          <w:szCs w:val="28"/>
        </w:rPr>
        <w:t>OTA</w:t>
      </w:r>
      <w:r w:rsidRPr="009B58A2">
        <w:rPr>
          <w:rFonts w:ascii="Times New Roman" w:hAnsi="Times New Roman" w:cs="Times New Roman"/>
          <w:b/>
          <w:bCs/>
          <w:i/>
          <w:iCs/>
          <w:sz w:val="28"/>
          <w:szCs w:val="28"/>
        </w:rPr>
        <w:t>: Il costo del certificato non è uniforme</w:t>
      </w:r>
      <w:r w:rsidR="00414725" w:rsidRPr="009B58A2">
        <w:rPr>
          <w:rFonts w:ascii="Times New Roman" w:hAnsi="Times New Roman" w:cs="Times New Roman"/>
          <w:b/>
          <w:bCs/>
          <w:i/>
          <w:iCs/>
          <w:sz w:val="28"/>
          <w:szCs w:val="28"/>
        </w:rPr>
        <w:t xml:space="preserve"> su tutto il territorio nazionale</w:t>
      </w:r>
      <w:r w:rsidRPr="009B58A2">
        <w:rPr>
          <w:rFonts w:ascii="Times New Roman" w:hAnsi="Times New Roman" w:cs="Times New Roman"/>
          <w:b/>
          <w:bCs/>
          <w:i/>
          <w:iCs/>
          <w:sz w:val="28"/>
          <w:szCs w:val="28"/>
        </w:rPr>
        <w:t xml:space="preserve"> e dipende dal professionista</w:t>
      </w:r>
    </w:p>
    <w:p w14:paraId="16BF93C6" w14:textId="77777777" w:rsidR="00075E6C" w:rsidRPr="009B58A2" w:rsidRDefault="00075E6C" w:rsidP="009B58A2">
      <w:pPr>
        <w:jc w:val="both"/>
        <w:rPr>
          <w:rFonts w:ascii="Times New Roman" w:hAnsi="Times New Roman" w:cs="Times New Roman"/>
          <w:b/>
          <w:bCs/>
          <w:sz w:val="28"/>
          <w:szCs w:val="28"/>
        </w:rPr>
      </w:pPr>
    </w:p>
    <w:p w14:paraId="4C9525C5" w14:textId="65179B69" w:rsidR="00075E6C" w:rsidRPr="009B58A2" w:rsidRDefault="00470218"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B</w:t>
      </w:r>
      <w:r w:rsidR="00075E6C" w:rsidRPr="009B58A2">
        <w:rPr>
          <w:rFonts w:ascii="Times New Roman" w:hAnsi="Times New Roman" w:cs="Times New Roman"/>
          <w:b/>
          <w:bCs/>
          <w:sz w:val="28"/>
          <w:szCs w:val="28"/>
        </w:rPr>
        <w:t xml:space="preserve">) </w:t>
      </w:r>
      <w:r w:rsidR="00AC09EA" w:rsidRPr="009B58A2">
        <w:rPr>
          <w:rFonts w:ascii="Times New Roman" w:hAnsi="Times New Roman" w:cs="Times New Roman"/>
          <w:b/>
          <w:bCs/>
          <w:sz w:val="28"/>
          <w:szCs w:val="28"/>
        </w:rPr>
        <w:t xml:space="preserve">Territori non ancora </w:t>
      </w:r>
      <w:r w:rsidR="00414725" w:rsidRPr="009B58A2">
        <w:rPr>
          <w:rFonts w:ascii="Times New Roman" w:hAnsi="Times New Roman" w:cs="Times New Roman"/>
          <w:b/>
          <w:bCs/>
          <w:sz w:val="28"/>
          <w:szCs w:val="28"/>
        </w:rPr>
        <w:t xml:space="preserve">entrati </w:t>
      </w:r>
      <w:r w:rsidR="00AC09EA" w:rsidRPr="009B58A2">
        <w:rPr>
          <w:rFonts w:ascii="Times New Roman" w:hAnsi="Times New Roman" w:cs="Times New Roman"/>
          <w:b/>
          <w:bCs/>
          <w:sz w:val="28"/>
          <w:szCs w:val="28"/>
        </w:rPr>
        <w:t>in sperimentazione</w:t>
      </w:r>
    </w:p>
    <w:p w14:paraId="3FB27E90" w14:textId="77777777" w:rsidR="00414725" w:rsidRPr="009B58A2" w:rsidRDefault="00AC09EA" w:rsidP="009B58A2">
      <w:pPr>
        <w:jc w:val="both"/>
        <w:rPr>
          <w:rFonts w:ascii="Times New Roman" w:hAnsi="Times New Roman" w:cs="Times New Roman"/>
          <w:sz w:val="28"/>
          <w:szCs w:val="28"/>
        </w:rPr>
      </w:pPr>
      <w:r w:rsidRPr="009B58A2">
        <w:rPr>
          <w:rFonts w:ascii="Times New Roman" w:hAnsi="Times New Roman" w:cs="Times New Roman"/>
          <w:sz w:val="28"/>
          <w:szCs w:val="28"/>
        </w:rPr>
        <w:t>Fino al 31 dicembre 2026 continua ad applicarsi la procedura previgente.</w:t>
      </w:r>
    </w:p>
    <w:p w14:paraId="41C42790" w14:textId="77777777" w:rsidR="00414725"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Il certificato medico introduttivo è trasmesso telematicamente; il procedimento deve essere completato con la domanda amministrativa all’INPS secondo le modalità previste dal servizio vigente.</w:t>
      </w:r>
    </w:p>
    <w:p w14:paraId="0FBD0FCC" w14:textId="77777777" w:rsidR="00414725"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La domanda può essere presentata direttamente tramite i servizi INPS oppure con il supporto di patronati e intermediari autorizzati.</w:t>
      </w:r>
    </w:p>
    <w:p w14:paraId="46D2E2D9" w14:textId="76D7B065" w:rsidR="00414725"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 xml:space="preserve">Nel percorso specifico per l’inclusione scolastica, l’art. 5 del </w:t>
      </w:r>
      <w:r w:rsidR="005767CE" w:rsidRPr="009B58A2">
        <w:rPr>
          <w:rFonts w:ascii="Times New Roman" w:hAnsi="Times New Roman" w:cs="Times New Roman"/>
          <w:sz w:val="28"/>
          <w:szCs w:val="28"/>
        </w:rPr>
        <w:t>D.lgs.</w:t>
      </w:r>
      <w:r w:rsidRPr="009B58A2">
        <w:rPr>
          <w:rFonts w:ascii="Times New Roman" w:hAnsi="Times New Roman" w:cs="Times New Roman"/>
          <w:sz w:val="28"/>
          <w:szCs w:val="28"/>
        </w:rPr>
        <w:t xml:space="preserve"> 66/2017 prevede il CMDF a cura dell’</w:t>
      </w:r>
      <w:r w:rsidR="00414725" w:rsidRPr="009B58A2">
        <w:rPr>
          <w:rFonts w:ascii="Times New Roman" w:hAnsi="Times New Roman" w:cs="Times New Roman"/>
          <w:sz w:val="28"/>
          <w:szCs w:val="28"/>
        </w:rPr>
        <w:t>azienda sanitaria (ASL)</w:t>
      </w:r>
      <w:r w:rsidRPr="009B58A2">
        <w:rPr>
          <w:rFonts w:ascii="Times New Roman" w:hAnsi="Times New Roman" w:cs="Times New Roman"/>
          <w:sz w:val="28"/>
          <w:szCs w:val="28"/>
        </w:rPr>
        <w:t xml:space="preserve"> a corredo della domanda.</w:t>
      </w:r>
    </w:p>
    <w:p w14:paraId="280AA03F" w14:textId="77777777" w:rsidR="00414725" w:rsidRPr="009B58A2" w:rsidRDefault="00AC09EA"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Nel regime previgente, la domanda amministrativa va collegata al certificato medico entro i termini previsti dall’INPS; per le pratiche ordinarie il termine indicato dall’Istituto è di 90 giorni dalla trasmissione del certificato.</w:t>
      </w:r>
    </w:p>
    <w:p w14:paraId="1C470644" w14:textId="77777777" w:rsidR="009B58A2" w:rsidRDefault="009B58A2" w:rsidP="009B58A2">
      <w:pPr>
        <w:jc w:val="both"/>
        <w:rPr>
          <w:rFonts w:ascii="Times New Roman" w:hAnsi="Times New Roman" w:cs="Times New Roman"/>
          <w:b/>
          <w:bCs/>
          <w:sz w:val="28"/>
          <w:szCs w:val="28"/>
        </w:rPr>
      </w:pPr>
    </w:p>
    <w:p w14:paraId="3F1865E1" w14:textId="7AA7A8C2" w:rsidR="00262E6F" w:rsidRPr="009B58A2" w:rsidRDefault="00822082"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lastRenderedPageBreak/>
        <w:t>COME SI SVOLGE L’ACCERTAMENTO</w:t>
      </w:r>
    </w:p>
    <w:p w14:paraId="793414ED" w14:textId="77777777" w:rsidR="009B58A2" w:rsidRDefault="009B58A2" w:rsidP="009B58A2">
      <w:pPr>
        <w:pStyle w:val="Titolo2"/>
        <w:spacing w:before="0" w:after="0"/>
        <w:jc w:val="both"/>
        <w:rPr>
          <w:rFonts w:ascii="Times New Roman" w:hAnsi="Times New Roman" w:cs="Times New Roman"/>
          <w:b/>
          <w:bCs/>
          <w:sz w:val="28"/>
          <w:szCs w:val="28"/>
        </w:rPr>
      </w:pPr>
    </w:p>
    <w:p w14:paraId="3427C3D2" w14:textId="6BC82B5A" w:rsidR="00387C2C" w:rsidRPr="003C2A76" w:rsidRDefault="00D103A3" w:rsidP="009B58A2">
      <w:pPr>
        <w:pStyle w:val="Titolo2"/>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REGIME PREVIGENTE:</w:t>
      </w:r>
    </w:p>
    <w:p w14:paraId="20B480B2" w14:textId="61667F1F" w:rsidR="00822082" w:rsidRPr="003C2A76" w:rsidRDefault="00822082" w:rsidP="009B58A2">
      <w:pPr>
        <w:pStyle w:val="Titolo2"/>
        <w:spacing w:before="0" w:after="0"/>
        <w:jc w:val="both"/>
        <w:rPr>
          <w:rFonts w:ascii="Times New Roman" w:hAnsi="Times New Roman" w:cs="Times New Roman"/>
          <w:b/>
          <w:bCs/>
          <w:color w:val="auto"/>
          <w:sz w:val="28"/>
          <w:szCs w:val="28"/>
        </w:rPr>
      </w:pPr>
      <w:r w:rsidRPr="003C2A76">
        <w:rPr>
          <w:rFonts w:ascii="Times New Roman" w:hAnsi="Times New Roman" w:cs="Times New Roman"/>
          <w:color w:val="auto"/>
          <w:sz w:val="28"/>
          <w:szCs w:val="28"/>
        </w:rPr>
        <w:t xml:space="preserve">L’accertamento segue le modalità in uso e può prevedere la </w:t>
      </w:r>
      <w:r w:rsidR="005767CE" w:rsidRPr="003C2A76">
        <w:rPr>
          <w:rFonts w:ascii="Times New Roman" w:hAnsi="Times New Roman" w:cs="Times New Roman"/>
          <w:color w:val="auto"/>
          <w:sz w:val="28"/>
          <w:szCs w:val="28"/>
        </w:rPr>
        <w:t xml:space="preserve">convocazione a </w:t>
      </w:r>
      <w:r w:rsidRPr="003C2A76">
        <w:rPr>
          <w:rFonts w:ascii="Times New Roman" w:hAnsi="Times New Roman" w:cs="Times New Roman"/>
          <w:color w:val="auto"/>
          <w:sz w:val="28"/>
          <w:szCs w:val="28"/>
        </w:rPr>
        <w:t>visita da parte della commissione competente</w:t>
      </w:r>
    </w:p>
    <w:p w14:paraId="37628A72" w14:textId="77777777" w:rsidR="009B58A2" w:rsidRDefault="009B58A2" w:rsidP="009B58A2">
      <w:pPr>
        <w:jc w:val="both"/>
        <w:rPr>
          <w:rFonts w:ascii="Times New Roman" w:hAnsi="Times New Roman" w:cs="Times New Roman"/>
          <w:b/>
          <w:bCs/>
          <w:sz w:val="28"/>
          <w:szCs w:val="28"/>
        </w:rPr>
      </w:pPr>
    </w:p>
    <w:p w14:paraId="3B3BC8A0" w14:textId="5E13C467" w:rsidR="00822082" w:rsidRPr="009B58A2" w:rsidRDefault="00D103A3"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TERRITORI IN SPERIMENTAZIONE DEL D.LGS.62/2024</w:t>
      </w:r>
    </w:p>
    <w:p w14:paraId="3113C842" w14:textId="3695D18D" w:rsidR="00D103A3" w:rsidRPr="009B58A2" w:rsidRDefault="00D103A3"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La valutazione di base è svolta dall’INPS tramite le UVB. </w:t>
      </w:r>
      <w:r w:rsidR="00A97A5F" w:rsidRPr="009B58A2">
        <w:rPr>
          <w:rFonts w:ascii="Times New Roman" w:hAnsi="Times New Roman" w:cs="Times New Roman"/>
          <w:sz w:val="28"/>
          <w:szCs w:val="28"/>
        </w:rPr>
        <w:t>Nei casi e alle condizioni previste dalla normativa può essere effettuata sulla base della documentazione sanitaria</w:t>
      </w:r>
      <w:r w:rsidR="005767CE" w:rsidRPr="009B58A2">
        <w:rPr>
          <w:rFonts w:ascii="Times New Roman" w:hAnsi="Times New Roman" w:cs="Times New Roman"/>
          <w:sz w:val="28"/>
          <w:szCs w:val="28"/>
        </w:rPr>
        <w:t>, senza visita diretta.</w:t>
      </w:r>
      <w:r w:rsidRPr="009B58A2">
        <w:rPr>
          <w:rFonts w:ascii="Times New Roman" w:hAnsi="Times New Roman" w:cs="Times New Roman"/>
          <w:sz w:val="28"/>
          <w:szCs w:val="28"/>
        </w:rPr>
        <w:t xml:space="preserve"> </w:t>
      </w:r>
    </w:p>
    <w:p w14:paraId="6400F590" w14:textId="77777777" w:rsidR="009B58A2" w:rsidRDefault="009B58A2" w:rsidP="009B58A2">
      <w:pPr>
        <w:jc w:val="both"/>
        <w:rPr>
          <w:rFonts w:ascii="Times New Roman" w:hAnsi="Times New Roman" w:cs="Times New Roman"/>
          <w:b/>
          <w:bCs/>
          <w:sz w:val="28"/>
          <w:szCs w:val="28"/>
        </w:rPr>
      </w:pPr>
    </w:p>
    <w:p w14:paraId="2267F862" w14:textId="5624FCBE" w:rsidR="00836060" w:rsidRPr="009B58A2" w:rsidRDefault="00836060"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COSA TENERE PRONTO:</w:t>
      </w:r>
    </w:p>
    <w:p w14:paraId="378C7EE8" w14:textId="77777777" w:rsidR="00836060" w:rsidRPr="003C2A76" w:rsidRDefault="00836060" w:rsidP="009B58A2">
      <w:pPr>
        <w:pStyle w:val="Titolo2"/>
        <w:numPr>
          <w:ilvl w:val="0"/>
          <w:numId w:val="3"/>
        </w:numPr>
        <w:spacing w:before="0" w:after="0"/>
        <w:ind w:left="0"/>
        <w:jc w:val="both"/>
        <w:rPr>
          <w:rFonts w:ascii="Times New Roman" w:hAnsi="Times New Roman" w:cs="Times New Roman"/>
          <w:color w:val="auto"/>
          <w:sz w:val="28"/>
          <w:szCs w:val="28"/>
        </w:rPr>
      </w:pPr>
      <w:r w:rsidRPr="003C2A76">
        <w:rPr>
          <w:rFonts w:ascii="Times New Roman" w:hAnsi="Times New Roman" w:cs="Times New Roman"/>
          <w:color w:val="auto"/>
          <w:sz w:val="28"/>
          <w:szCs w:val="28"/>
        </w:rPr>
        <w:t xml:space="preserve">Ricevuta del </w:t>
      </w:r>
      <w:r w:rsidR="00262E6F" w:rsidRPr="003C2A76">
        <w:rPr>
          <w:rFonts w:ascii="Times New Roman" w:hAnsi="Times New Roman" w:cs="Times New Roman"/>
          <w:color w:val="auto"/>
          <w:sz w:val="28"/>
          <w:szCs w:val="28"/>
        </w:rPr>
        <w:t>CMI (Certificato Medico Introduttivo)</w:t>
      </w:r>
      <w:r w:rsidRPr="003C2A76">
        <w:rPr>
          <w:rFonts w:ascii="Times New Roman" w:hAnsi="Times New Roman" w:cs="Times New Roman"/>
          <w:color w:val="auto"/>
          <w:sz w:val="28"/>
          <w:szCs w:val="28"/>
        </w:rPr>
        <w:t xml:space="preserve"> e, nel regime previgente per l’inclusione scolastica, il CMDF.</w:t>
      </w:r>
    </w:p>
    <w:p w14:paraId="0944F713" w14:textId="20FDDD62" w:rsidR="00262E6F" w:rsidRPr="003C2A76" w:rsidRDefault="00262E6F" w:rsidP="009B58A2">
      <w:pPr>
        <w:pStyle w:val="Titolo2"/>
        <w:numPr>
          <w:ilvl w:val="0"/>
          <w:numId w:val="3"/>
        </w:numPr>
        <w:spacing w:before="0" w:after="0"/>
        <w:ind w:left="0"/>
        <w:jc w:val="both"/>
        <w:rPr>
          <w:rFonts w:ascii="Times New Roman" w:hAnsi="Times New Roman" w:cs="Times New Roman"/>
          <w:color w:val="auto"/>
          <w:sz w:val="28"/>
          <w:szCs w:val="28"/>
        </w:rPr>
      </w:pPr>
      <w:r w:rsidRPr="003C2A76">
        <w:rPr>
          <w:rFonts w:ascii="Times New Roman" w:hAnsi="Times New Roman" w:cs="Times New Roman"/>
          <w:color w:val="auto"/>
          <w:sz w:val="28"/>
          <w:szCs w:val="28"/>
        </w:rPr>
        <w:t>Tutta la documentazione sanitaria</w:t>
      </w:r>
      <w:r w:rsidR="00836060" w:rsidRPr="003C2A76">
        <w:rPr>
          <w:rFonts w:ascii="Times New Roman" w:hAnsi="Times New Roman" w:cs="Times New Roman"/>
          <w:color w:val="auto"/>
          <w:sz w:val="28"/>
          <w:szCs w:val="28"/>
        </w:rPr>
        <w:t xml:space="preserve"> aggiornata</w:t>
      </w:r>
    </w:p>
    <w:p w14:paraId="6A619EEE" w14:textId="77777777" w:rsidR="009B58A2" w:rsidRPr="009B58A2" w:rsidRDefault="009B58A2" w:rsidP="009B58A2"/>
    <w:p w14:paraId="35C751F2" w14:textId="641EF097" w:rsidR="00262E6F" w:rsidRPr="003C2A76" w:rsidRDefault="00836060" w:rsidP="009B58A2">
      <w:pPr>
        <w:pStyle w:val="Titolo2"/>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ESITO DELL’ACCERTAMENTO</w:t>
      </w:r>
    </w:p>
    <w:p w14:paraId="6DB86C53" w14:textId="24802E75" w:rsidR="00412E2D" w:rsidRPr="009B58A2" w:rsidRDefault="00836060"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Nei territori in sperimentazione viene rilasciato il certificato att</w:t>
      </w:r>
      <w:r w:rsidR="00A97A5F" w:rsidRPr="009B58A2">
        <w:rPr>
          <w:rFonts w:ascii="Times New Roman" w:hAnsi="Times New Roman" w:cs="Times New Roman"/>
          <w:sz w:val="28"/>
          <w:szCs w:val="28"/>
        </w:rPr>
        <w:t>e</w:t>
      </w:r>
      <w:r w:rsidRPr="009B58A2">
        <w:rPr>
          <w:rFonts w:ascii="Times New Roman" w:hAnsi="Times New Roman" w:cs="Times New Roman"/>
          <w:sz w:val="28"/>
          <w:szCs w:val="28"/>
        </w:rPr>
        <w:t>stante la condizione di disabilità</w:t>
      </w:r>
      <w:r w:rsidR="0067699B" w:rsidRPr="009B58A2">
        <w:rPr>
          <w:rFonts w:ascii="Times New Roman" w:hAnsi="Times New Roman" w:cs="Times New Roman"/>
          <w:sz w:val="28"/>
          <w:szCs w:val="28"/>
        </w:rPr>
        <w:t xml:space="preserve">, unico e complessivo, che comprende anche l’accertamento ai fini dell’inclusione scolastica. </w:t>
      </w:r>
    </w:p>
    <w:p w14:paraId="2CBD2885" w14:textId="249E6A4C" w:rsidR="00412E2D" w:rsidRPr="009B58A2" w:rsidRDefault="0067699B"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 xml:space="preserve">Nel regime previgente viene rilasciata la documentazione prevista, compreso il </w:t>
      </w:r>
      <w:r w:rsidR="00262E6F" w:rsidRPr="009B58A2">
        <w:rPr>
          <w:rFonts w:ascii="Times New Roman" w:hAnsi="Times New Roman" w:cs="Times New Roman"/>
          <w:sz w:val="28"/>
          <w:szCs w:val="28"/>
        </w:rPr>
        <w:t xml:space="preserve">Verbale </w:t>
      </w:r>
      <w:r w:rsidRPr="009B58A2">
        <w:rPr>
          <w:rFonts w:ascii="Times New Roman" w:hAnsi="Times New Roman" w:cs="Times New Roman"/>
          <w:sz w:val="28"/>
          <w:szCs w:val="28"/>
        </w:rPr>
        <w:t>relativo all’inclusione scolastica.</w:t>
      </w:r>
    </w:p>
    <w:p w14:paraId="1D0DCF62" w14:textId="77777777" w:rsidR="00412E2D" w:rsidRPr="009B58A2" w:rsidRDefault="00412E2D" w:rsidP="009B58A2">
      <w:pPr>
        <w:jc w:val="both"/>
        <w:rPr>
          <w:rFonts w:ascii="Times New Roman" w:hAnsi="Times New Roman" w:cs="Times New Roman"/>
          <w:b/>
          <w:bCs/>
          <w:sz w:val="28"/>
          <w:szCs w:val="28"/>
        </w:rPr>
      </w:pPr>
    </w:p>
    <w:p w14:paraId="5549B612" w14:textId="77777777" w:rsidR="00387C2C" w:rsidRPr="009B58A2" w:rsidRDefault="00470218"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TAPPA 3: L’ESITO DELL’ACCERTAMENTO E PROFILO DI FUNZIONAMENTO</w:t>
      </w:r>
    </w:p>
    <w:p w14:paraId="33E83E05" w14:textId="77777777" w:rsidR="009B58A2" w:rsidRDefault="009B58A2" w:rsidP="009B58A2">
      <w:pPr>
        <w:jc w:val="both"/>
        <w:rPr>
          <w:rFonts w:ascii="Times New Roman" w:hAnsi="Times New Roman" w:cs="Times New Roman"/>
          <w:sz w:val="28"/>
          <w:szCs w:val="28"/>
        </w:rPr>
      </w:pPr>
    </w:p>
    <w:p w14:paraId="5FD0A4F6" w14:textId="13B578CE" w:rsidR="00FF0B28" w:rsidRDefault="00010DB5"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Al termine dell’accertamento viene rilasciato il documento formale previsto dal regime applicabile. L’accertamento ai fini dell’inclusione scolastica è propedeutico al percorso che conduce al Profilo di funzionamento, secondo il quadro del </w:t>
      </w:r>
      <w:r w:rsidR="005767CE" w:rsidRPr="009B58A2">
        <w:rPr>
          <w:rFonts w:ascii="Times New Roman" w:hAnsi="Times New Roman" w:cs="Times New Roman"/>
          <w:sz w:val="28"/>
          <w:szCs w:val="28"/>
        </w:rPr>
        <w:t>D.lgs.</w:t>
      </w:r>
      <w:r w:rsidRPr="009B58A2">
        <w:rPr>
          <w:rFonts w:ascii="Times New Roman" w:hAnsi="Times New Roman" w:cs="Times New Roman"/>
          <w:sz w:val="28"/>
          <w:szCs w:val="28"/>
        </w:rPr>
        <w:t xml:space="preserve"> 66/2017.</w:t>
      </w:r>
      <w:r w:rsidR="00412E2D" w:rsidRPr="009B58A2">
        <w:rPr>
          <w:rFonts w:ascii="Times New Roman" w:hAnsi="Times New Roman" w:cs="Times New Roman"/>
          <w:sz w:val="28"/>
          <w:szCs w:val="28"/>
        </w:rPr>
        <w:t xml:space="preserve"> </w:t>
      </w:r>
      <w:r w:rsidRPr="009B58A2">
        <w:rPr>
          <w:rFonts w:ascii="Times New Roman" w:hAnsi="Times New Roman" w:cs="Times New Roman"/>
          <w:sz w:val="28"/>
          <w:szCs w:val="28"/>
        </w:rPr>
        <w:t xml:space="preserve">Il Profilo di funzionamento è predisposto dall’unità di valutazione multidisciplinare del Servizio sanitario nazionale, con la collaborazione della famiglia e la partecipazione della scuola. Tiene conto del modello bio-psico-sociale e delle condizioni di funzionamento nei diversi </w:t>
      </w:r>
      <w:r w:rsidR="00412E2D" w:rsidRPr="009B58A2">
        <w:rPr>
          <w:rFonts w:ascii="Times New Roman" w:hAnsi="Times New Roman" w:cs="Times New Roman"/>
          <w:sz w:val="28"/>
          <w:szCs w:val="28"/>
        </w:rPr>
        <w:t>contesti. Il</w:t>
      </w:r>
      <w:r w:rsidRPr="009B58A2">
        <w:rPr>
          <w:rFonts w:ascii="Times New Roman" w:hAnsi="Times New Roman" w:cs="Times New Roman"/>
          <w:sz w:val="28"/>
          <w:szCs w:val="28"/>
        </w:rPr>
        <w:t xml:space="preserve"> Profilo di funzionamento è un riferimento fondamentale per la successiva elaborazione del PEI e va aggiornato nei passaggi previsti dalla normativa o quando cambiano in modo significativo le condizioni di funzionamento.</w:t>
      </w:r>
    </w:p>
    <w:p w14:paraId="4D6AFCB1" w14:textId="77777777" w:rsidR="009B58A2" w:rsidRPr="009B58A2" w:rsidRDefault="009B58A2" w:rsidP="009B58A2">
      <w:pPr>
        <w:jc w:val="both"/>
        <w:rPr>
          <w:rFonts w:ascii="Times New Roman" w:hAnsi="Times New Roman" w:cs="Times New Roman"/>
          <w:sz w:val="28"/>
          <w:szCs w:val="28"/>
        </w:rPr>
      </w:pPr>
    </w:p>
    <w:p w14:paraId="0AD44B4C" w14:textId="6C60A5AC" w:rsidR="00262E6F" w:rsidRPr="003C2A76" w:rsidRDefault="00470218" w:rsidP="009B58A2">
      <w:pPr>
        <w:pStyle w:val="Titolo1"/>
        <w:spacing w:before="0" w:after="0"/>
        <w:jc w:val="both"/>
        <w:rPr>
          <w:rFonts w:ascii="Times New Roman" w:hAnsi="Times New Roman" w:cs="Times New Roman"/>
          <w:color w:val="auto"/>
          <w:sz w:val="28"/>
          <w:szCs w:val="28"/>
        </w:rPr>
      </w:pPr>
      <w:r w:rsidRPr="003C2A76">
        <w:rPr>
          <w:rFonts w:ascii="Times New Roman" w:hAnsi="Times New Roman" w:cs="Times New Roman"/>
          <w:b/>
          <w:bCs/>
          <w:color w:val="auto"/>
          <w:sz w:val="28"/>
          <w:szCs w:val="28"/>
        </w:rPr>
        <w:t xml:space="preserve">TAPPA 4: GLO E PEI: PROGETTARE L’INCLUSIONE A SCUOLA </w:t>
      </w:r>
    </w:p>
    <w:p w14:paraId="1BC29AB3" w14:textId="77777777" w:rsidR="009B58A2" w:rsidRPr="003C2A76" w:rsidRDefault="009B58A2" w:rsidP="009B58A2">
      <w:pPr>
        <w:jc w:val="both"/>
        <w:rPr>
          <w:rFonts w:ascii="Times New Roman" w:hAnsi="Times New Roman" w:cs="Times New Roman"/>
          <w:b/>
          <w:bCs/>
          <w:sz w:val="28"/>
          <w:szCs w:val="28"/>
        </w:rPr>
      </w:pPr>
    </w:p>
    <w:p w14:paraId="59A522DC" w14:textId="1C6CFA14"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b/>
          <w:bCs/>
          <w:sz w:val="28"/>
          <w:szCs w:val="28"/>
        </w:rPr>
        <w:t>Il GLO</w:t>
      </w:r>
    </w:p>
    <w:p w14:paraId="2F373487" w14:textId="77777777"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sz w:val="28"/>
          <w:szCs w:val="28"/>
        </w:rPr>
        <w:t>È costituito presso l’istituzione scolastica per ciascun alunno con accertata condizione di disabilità ai fini dell’inclusione scolastica.</w:t>
      </w:r>
    </w:p>
    <w:p w14:paraId="73E6FA61" w14:textId="369BE222"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sz w:val="28"/>
          <w:szCs w:val="28"/>
        </w:rPr>
        <w:lastRenderedPageBreak/>
        <w:t>Ne fanno parte gli insegnanti, la famiglia o chi esercita la responsabilità genitoriale, le figure professionali specifiche interne</w:t>
      </w:r>
      <w:r w:rsidR="008F2D2D">
        <w:rPr>
          <w:rFonts w:ascii="Times New Roman" w:hAnsi="Times New Roman" w:cs="Times New Roman"/>
          <w:sz w:val="28"/>
          <w:szCs w:val="28"/>
        </w:rPr>
        <w:t>,</w:t>
      </w:r>
      <w:r w:rsidRPr="009B58A2">
        <w:rPr>
          <w:rFonts w:ascii="Times New Roman" w:hAnsi="Times New Roman" w:cs="Times New Roman"/>
          <w:sz w:val="28"/>
          <w:szCs w:val="28"/>
        </w:rPr>
        <w:t xml:space="preserve"> </w:t>
      </w:r>
      <w:r w:rsidR="008F2D2D">
        <w:rPr>
          <w:rFonts w:ascii="Times New Roman" w:hAnsi="Times New Roman" w:cs="Times New Roman"/>
          <w:sz w:val="28"/>
          <w:szCs w:val="28"/>
        </w:rPr>
        <w:t xml:space="preserve">una figura </w:t>
      </w:r>
      <w:r w:rsidRPr="009B58A2">
        <w:rPr>
          <w:rFonts w:ascii="Times New Roman" w:hAnsi="Times New Roman" w:cs="Times New Roman"/>
          <w:sz w:val="28"/>
          <w:szCs w:val="28"/>
        </w:rPr>
        <w:t>estern</w:t>
      </w:r>
      <w:r w:rsidR="00061AD3">
        <w:rPr>
          <w:rFonts w:ascii="Times New Roman" w:hAnsi="Times New Roman" w:cs="Times New Roman"/>
          <w:sz w:val="28"/>
          <w:szCs w:val="28"/>
        </w:rPr>
        <w:t>a</w:t>
      </w:r>
      <w:r w:rsidR="008F2D2D">
        <w:rPr>
          <w:rFonts w:ascii="Times New Roman" w:hAnsi="Times New Roman" w:cs="Times New Roman"/>
          <w:sz w:val="28"/>
          <w:szCs w:val="28"/>
        </w:rPr>
        <w:t xml:space="preserve"> indicata dalla famiglia,</w:t>
      </w:r>
      <w:r w:rsidR="00034B66">
        <w:rPr>
          <w:rFonts w:ascii="Times New Roman" w:hAnsi="Times New Roman" w:cs="Times New Roman"/>
          <w:sz w:val="28"/>
          <w:szCs w:val="28"/>
        </w:rPr>
        <w:t xml:space="preserve"> </w:t>
      </w:r>
      <w:r w:rsidRPr="009B58A2">
        <w:rPr>
          <w:rFonts w:ascii="Times New Roman" w:hAnsi="Times New Roman" w:cs="Times New Roman"/>
          <w:sz w:val="28"/>
          <w:szCs w:val="28"/>
        </w:rPr>
        <w:t>che interagiscono con la classe e con l’alunno, con il necessario supporto dell’unità di valutazione multidisciplinare.</w:t>
      </w:r>
    </w:p>
    <w:p w14:paraId="140B1649" w14:textId="378ADA0D"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sz w:val="28"/>
          <w:szCs w:val="28"/>
        </w:rPr>
        <w:t>È assicurata, nel rispetto dell’età, delle capacità e del principio di autodeterminazione, la partecipazione attiva dello studente con disabilità. Il GLO definisce il PEI e verifica il processo di inclusione.</w:t>
      </w:r>
    </w:p>
    <w:p w14:paraId="6BD550C0" w14:textId="77777777" w:rsidR="00387C2C" w:rsidRPr="009B58A2" w:rsidRDefault="00387C2C" w:rsidP="009B58A2">
      <w:pPr>
        <w:jc w:val="both"/>
        <w:rPr>
          <w:rFonts w:ascii="Times New Roman" w:hAnsi="Times New Roman" w:cs="Times New Roman"/>
          <w:sz w:val="28"/>
          <w:szCs w:val="28"/>
        </w:rPr>
      </w:pPr>
    </w:p>
    <w:p w14:paraId="13FADB2F" w14:textId="07DAB16D"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b/>
          <w:bCs/>
          <w:sz w:val="28"/>
          <w:szCs w:val="28"/>
        </w:rPr>
        <w:t>Il PEI</w:t>
      </w:r>
    </w:p>
    <w:p w14:paraId="2B3D6855" w14:textId="7572DBD1"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sz w:val="28"/>
          <w:szCs w:val="28"/>
        </w:rPr>
        <w:t>Il PEI è la carta d’identità dell’alunno: definisce obiettivi educativi e didattici, interventi, metodologie, criteri e modalità di verifica, tenendo conto di barriere e facilitatori nel contesto scolastico.</w:t>
      </w:r>
      <w:r w:rsidR="007A7AE6" w:rsidRPr="009B58A2">
        <w:rPr>
          <w:rFonts w:ascii="Times New Roman" w:hAnsi="Times New Roman" w:cs="Times New Roman"/>
          <w:sz w:val="28"/>
          <w:szCs w:val="28"/>
        </w:rPr>
        <w:t xml:space="preserve"> </w:t>
      </w:r>
      <w:r w:rsidRPr="009B58A2">
        <w:rPr>
          <w:rFonts w:ascii="Times New Roman" w:hAnsi="Times New Roman" w:cs="Times New Roman"/>
          <w:sz w:val="28"/>
          <w:szCs w:val="28"/>
        </w:rPr>
        <w:t>Indica le modalità del sostegno didattico e le altre misure necessarie, comprese le esigenze relative all’autonomia e alla comunicazione.</w:t>
      </w:r>
    </w:p>
    <w:p w14:paraId="6DD84983" w14:textId="4EB6FD8F" w:rsidR="003D1AB2" w:rsidRPr="009B58A2" w:rsidRDefault="004C1A47" w:rsidP="009B58A2">
      <w:pPr>
        <w:jc w:val="both"/>
        <w:rPr>
          <w:rFonts w:ascii="Times New Roman" w:hAnsi="Times New Roman" w:cs="Times New Roman"/>
          <w:sz w:val="28"/>
          <w:szCs w:val="28"/>
        </w:rPr>
      </w:pPr>
      <w:r w:rsidRPr="009B58A2">
        <w:rPr>
          <w:rFonts w:ascii="Times New Roman" w:hAnsi="Times New Roman" w:cs="Times New Roman"/>
          <w:sz w:val="28"/>
          <w:szCs w:val="28"/>
        </w:rPr>
        <w:t>Contiene</w:t>
      </w:r>
      <w:r w:rsidR="003D1AB2" w:rsidRPr="009B58A2">
        <w:rPr>
          <w:rFonts w:ascii="Times New Roman" w:hAnsi="Times New Roman" w:cs="Times New Roman"/>
          <w:sz w:val="28"/>
          <w:szCs w:val="28"/>
        </w:rPr>
        <w:t xml:space="preserve"> la proposta di quantificazione delle ore di sostegno e delle altre misure di sostegno, motivandola sulla base dei bisogni e del progetto educativo.</w:t>
      </w:r>
    </w:p>
    <w:p w14:paraId="1D890F1E" w14:textId="77777777" w:rsidR="003D1AB2" w:rsidRPr="009B58A2" w:rsidRDefault="003D1AB2" w:rsidP="009B58A2">
      <w:pPr>
        <w:jc w:val="both"/>
        <w:rPr>
          <w:rFonts w:ascii="Times New Roman" w:hAnsi="Times New Roman" w:cs="Times New Roman"/>
          <w:sz w:val="28"/>
          <w:szCs w:val="28"/>
        </w:rPr>
      </w:pPr>
      <w:r w:rsidRPr="009B58A2">
        <w:rPr>
          <w:rFonts w:ascii="Times New Roman" w:hAnsi="Times New Roman" w:cs="Times New Roman"/>
          <w:sz w:val="28"/>
          <w:szCs w:val="28"/>
        </w:rPr>
        <w:t>La proposta contenuta nel PEI non coincide con l’atto amministrativo finale di assegnazione delle risorse.</w:t>
      </w:r>
    </w:p>
    <w:p w14:paraId="1674FF98" w14:textId="77777777" w:rsidR="009B58A2" w:rsidRDefault="009B58A2" w:rsidP="009B58A2">
      <w:pPr>
        <w:jc w:val="both"/>
        <w:rPr>
          <w:rFonts w:ascii="Times New Roman" w:hAnsi="Times New Roman" w:cs="Times New Roman"/>
          <w:sz w:val="28"/>
          <w:szCs w:val="28"/>
        </w:rPr>
      </w:pPr>
    </w:p>
    <w:p w14:paraId="2E15B45C" w14:textId="7F452A3F" w:rsidR="003D1AB2" w:rsidRPr="009B58A2" w:rsidRDefault="00034B66" w:rsidP="009B58A2">
      <w:pPr>
        <w:jc w:val="both"/>
        <w:rPr>
          <w:rFonts w:ascii="Times New Roman" w:hAnsi="Times New Roman" w:cs="Times New Roman"/>
          <w:sz w:val="28"/>
          <w:szCs w:val="28"/>
        </w:rPr>
      </w:pPr>
      <w:r>
        <w:rPr>
          <w:rFonts w:ascii="Times New Roman" w:hAnsi="Times New Roman" w:cs="Times New Roman"/>
          <w:sz w:val="28"/>
          <w:szCs w:val="28"/>
        </w:rPr>
        <w:t>È</w:t>
      </w:r>
      <w:r w:rsidR="009B58A2">
        <w:rPr>
          <w:rFonts w:ascii="Times New Roman" w:hAnsi="Times New Roman" w:cs="Times New Roman"/>
          <w:sz w:val="28"/>
          <w:szCs w:val="28"/>
        </w:rPr>
        <w:t xml:space="preserve"> </w:t>
      </w:r>
      <w:r w:rsidR="003D1AB2" w:rsidRPr="009B58A2">
        <w:rPr>
          <w:rFonts w:ascii="Times New Roman" w:hAnsi="Times New Roman" w:cs="Times New Roman"/>
          <w:sz w:val="28"/>
          <w:szCs w:val="28"/>
        </w:rPr>
        <w:t>un documento dinamico: viene verificato nel corso dell’anno e aggiornato quando necessario, con il contributo effettivo della famiglia e degli altri componenti del GLO.</w:t>
      </w:r>
    </w:p>
    <w:p w14:paraId="7CF5B677" w14:textId="77777777" w:rsidR="009B58A2" w:rsidRDefault="009B58A2" w:rsidP="009B58A2">
      <w:pPr>
        <w:pBdr>
          <w:left w:val="single" w:sz="12" w:space="8" w:color="C0562A"/>
        </w:pBdr>
        <w:jc w:val="both"/>
        <w:rPr>
          <w:rFonts w:ascii="Times New Roman" w:hAnsi="Times New Roman" w:cs="Times New Roman"/>
          <w:b/>
          <w:bCs/>
          <w:i/>
          <w:iCs/>
          <w:sz w:val="28"/>
          <w:szCs w:val="28"/>
        </w:rPr>
      </w:pPr>
    </w:p>
    <w:p w14:paraId="4D5CB51D" w14:textId="217E14EE" w:rsidR="003D1AB2" w:rsidRPr="009B58A2" w:rsidRDefault="003D1AB2" w:rsidP="009B58A2">
      <w:pPr>
        <w:pBdr>
          <w:left w:val="single" w:sz="12" w:space="8" w:color="C0562A"/>
        </w:pBdr>
        <w:jc w:val="both"/>
        <w:rPr>
          <w:rFonts w:ascii="Times New Roman" w:hAnsi="Times New Roman" w:cs="Times New Roman"/>
          <w:b/>
          <w:bCs/>
          <w:sz w:val="28"/>
          <w:szCs w:val="28"/>
        </w:rPr>
      </w:pPr>
      <w:r w:rsidRPr="009B58A2">
        <w:rPr>
          <w:rFonts w:ascii="Times New Roman" w:hAnsi="Times New Roman" w:cs="Times New Roman"/>
          <w:b/>
          <w:bCs/>
          <w:i/>
          <w:iCs/>
          <w:sz w:val="28"/>
          <w:szCs w:val="28"/>
        </w:rPr>
        <w:t xml:space="preserve">Il PEI non è solo un pezzo di carta. È il documento </w:t>
      </w:r>
      <w:r w:rsidR="004C1A47" w:rsidRPr="009B58A2">
        <w:rPr>
          <w:rFonts w:ascii="Times New Roman" w:hAnsi="Times New Roman" w:cs="Times New Roman"/>
          <w:b/>
          <w:bCs/>
          <w:i/>
          <w:iCs/>
          <w:sz w:val="28"/>
          <w:szCs w:val="28"/>
        </w:rPr>
        <w:t>centrale</w:t>
      </w:r>
      <w:r w:rsidRPr="009B58A2">
        <w:rPr>
          <w:rFonts w:ascii="Times New Roman" w:hAnsi="Times New Roman" w:cs="Times New Roman"/>
          <w:b/>
          <w:bCs/>
          <w:i/>
          <w:iCs/>
          <w:sz w:val="28"/>
          <w:szCs w:val="28"/>
        </w:rPr>
        <w:t xml:space="preserve"> che garantisce il diritto allo studio del bambino</w:t>
      </w:r>
      <w:r w:rsidR="004C1A47" w:rsidRPr="009B58A2">
        <w:rPr>
          <w:rFonts w:ascii="Times New Roman" w:hAnsi="Times New Roman" w:cs="Times New Roman"/>
          <w:b/>
          <w:bCs/>
          <w:i/>
          <w:iCs/>
          <w:sz w:val="28"/>
          <w:szCs w:val="28"/>
        </w:rPr>
        <w:t>. Il GLO formula nel PEI la proposta delle ore di sostegno e delle altre misure</w:t>
      </w:r>
      <w:r w:rsidR="00AA7241" w:rsidRPr="009B58A2">
        <w:rPr>
          <w:rFonts w:ascii="Times New Roman" w:hAnsi="Times New Roman" w:cs="Times New Roman"/>
          <w:b/>
          <w:bCs/>
          <w:i/>
          <w:iCs/>
          <w:sz w:val="28"/>
          <w:szCs w:val="28"/>
        </w:rPr>
        <w:t xml:space="preserve"> necessarie.</w:t>
      </w:r>
    </w:p>
    <w:p w14:paraId="0ED47C5C" w14:textId="77777777" w:rsidR="009B58A2" w:rsidRDefault="009B58A2" w:rsidP="009B58A2">
      <w:pPr>
        <w:pStyle w:val="Titolo1"/>
        <w:spacing w:before="0" w:after="0"/>
        <w:jc w:val="both"/>
        <w:rPr>
          <w:rFonts w:ascii="Times New Roman" w:hAnsi="Times New Roman" w:cs="Times New Roman"/>
          <w:b/>
          <w:bCs/>
          <w:sz w:val="28"/>
          <w:szCs w:val="28"/>
        </w:rPr>
      </w:pPr>
    </w:p>
    <w:p w14:paraId="19E4B480" w14:textId="55789AB9" w:rsidR="0006095F" w:rsidRPr="003C2A76" w:rsidRDefault="00470218" w:rsidP="009B58A2">
      <w:pPr>
        <w:pStyle w:val="Titolo1"/>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TAPPA 5: SOSTEGNI E PROGETTO DI VITA</w:t>
      </w:r>
    </w:p>
    <w:p w14:paraId="68F6E3FA" w14:textId="77777777" w:rsidR="009B58A2" w:rsidRPr="003C2A76" w:rsidRDefault="009B58A2" w:rsidP="009B58A2">
      <w:pPr>
        <w:pStyle w:val="Titolo1"/>
        <w:spacing w:before="0" w:after="0"/>
        <w:jc w:val="both"/>
        <w:rPr>
          <w:rFonts w:ascii="Times New Roman" w:hAnsi="Times New Roman" w:cs="Times New Roman"/>
          <w:b/>
          <w:bCs/>
          <w:color w:val="auto"/>
          <w:sz w:val="28"/>
          <w:szCs w:val="28"/>
        </w:rPr>
      </w:pPr>
    </w:p>
    <w:p w14:paraId="5A5D6869" w14:textId="08B37E09" w:rsidR="0006095F" w:rsidRPr="003C2A76" w:rsidRDefault="00FF0B28" w:rsidP="009B58A2">
      <w:pPr>
        <w:pStyle w:val="Titolo1"/>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LO ZAINO DEI SUPPORTI</w:t>
      </w:r>
    </w:p>
    <w:p w14:paraId="65CFE86E" w14:textId="1B5D158B" w:rsidR="00FF0B28" w:rsidRPr="009B58A2" w:rsidRDefault="0006095F"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Il riconoscimento della disabilità </w:t>
      </w:r>
      <w:r w:rsidR="005767CE" w:rsidRPr="009B58A2">
        <w:rPr>
          <w:rFonts w:ascii="Times New Roman" w:hAnsi="Times New Roman" w:cs="Times New Roman"/>
          <w:sz w:val="28"/>
          <w:szCs w:val="28"/>
        </w:rPr>
        <w:t>consente l’accesso a</w:t>
      </w:r>
      <w:r w:rsidRPr="009B58A2">
        <w:rPr>
          <w:rFonts w:ascii="Times New Roman" w:hAnsi="Times New Roman" w:cs="Times New Roman"/>
          <w:sz w:val="28"/>
          <w:szCs w:val="28"/>
        </w:rPr>
        <w:t xml:space="preserve"> una serie di diritti fondamentali:</w:t>
      </w:r>
    </w:p>
    <w:p w14:paraId="06693194" w14:textId="77777777" w:rsidR="00FF0B28"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I Sostegni Economici — L'Indennità di Frequenza</w:t>
      </w:r>
    </w:p>
    <w:p w14:paraId="0AA700A1" w14:textId="77777777" w:rsidR="00FF0B28"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La Squadra — Insegnant</w:t>
      </w:r>
      <w:r w:rsidR="0086505C" w:rsidRPr="009B58A2">
        <w:rPr>
          <w:rFonts w:ascii="Times New Roman" w:hAnsi="Times New Roman" w:cs="Times New Roman"/>
          <w:sz w:val="28"/>
          <w:szCs w:val="28"/>
        </w:rPr>
        <w:t>i di sostegno</w:t>
      </w:r>
      <w:r w:rsidRPr="009B58A2">
        <w:rPr>
          <w:rFonts w:ascii="Times New Roman" w:hAnsi="Times New Roman" w:cs="Times New Roman"/>
          <w:sz w:val="28"/>
          <w:szCs w:val="28"/>
        </w:rPr>
        <w:t xml:space="preserve"> e Assistenti</w:t>
      </w:r>
    </w:p>
    <w:p w14:paraId="48FC6615" w14:textId="77777777" w:rsidR="00FF0B28"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Le Agevolazioni — Sanità e Fisco</w:t>
      </w:r>
    </w:p>
    <w:p w14:paraId="07304E83" w14:textId="70716353" w:rsidR="0006095F" w:rsidRPr="009B58A2" w:rsidRDefault="0006095F" w:rsidP="009B58A2">
      <w:pPr>
        <w:pStyle w:val="Paragrafoelenco"/>
        <w:numPr>
          <w:ilvl w:val="0"/>
          <w:numId w:val="3"/>
        </w:numPr>
        <w:ind w:left="0"/>
        <w:jc w:val="both"/>
        <w:rPr>
          <w:rFonts w:ascii="Times New Roman" w:hAnsi="Times New Roman" w:cs="Times New Roman"/>
          <w:sz w:val="28"/>
          <w:szCs w:val="28"/>
        </w:rPr>
      </w:pPr>
      <w:r w:rsidRPr="009B58A2">
        <w:rPr>
          <w:rFonts w:ascii="Times New Roman" w:hAnsi="Times New Roman" w:cs="Times New Roman"/>
          <w:sz w:val="28"/>
          <w:szCs w:val="28"/>
        </w:rPr>
        <w:t>La Squadra al Tuo Fianco</w:t>
      </w:r>
    </w:p>
    <w:p w14:paraId="03FB2AB2" w14:textId="77777777" w:rsidR="009B58A2" w:rsidRDefault="009B58A2" w:rsidP="009B58A2">
      <w:pPr>
        <w:jc w:val="both"/>
        <w:rPr>
          <w:rFonts w:ascii="Times New Roman" w:hAnsi="Times New Roman" w:cs="Times New Roman"/>
          <w:b/>
          <w:bCs/>
          <w:sz w:val="28"/>
          <w:szCs w:val="28"/>
        </w:rPr>
      </w:pPr>
    </w:p>
    <w:p w14:paraId="63409D80" w14:textId="6294DD50" w:rsidR="0006095F" w:rsidRPr="009B58A2" w:rsidRDefault="0006095F" w:rsidP="009B58A2">
      <w:pPr>
        <w:jc w:val="both"/>
        <w:rPr>
          <w:rFonts w:ascii="Times New Roman" w:hAnsi="Times New Roman" w:cs="Times New Roman"/>
          <w:b/>
          <w:bCs/>
          <w:sz w:val="28"/>
          <w:szCs w:val="28"/>
        </w:rPr>
      </w:pPr>
      <w:r w:rsidRPr="009B58A2">
        <w:rPr>
          <w:rFonts w:ascii="Times New Roman" w:hAnsi="Times New Roman" w:cs="Times New Roman"/>
          <w:b/>
          <w:bCs/>
          <w:sz w:val="28"/>
          <w:szCs w:val="28"/>
        </w:rPr>
        <w:t>L'Insegnante di Sostegno</w:t>
      </w:r>
    </w:p>
    <w:p w14:paraId="28853B13" w14:textId="13B33749" w:rsidR="007A7AE6" w:rsidRPr="009B58A2" w:rsidRDefault="007A7AE6" w:rsidP="009B58A2">
      <w:pPr>
        <w:jc w:val="both"/>
        <w:rPr>
          <w:rFonts w:ascii="Times New Roman" w:hAnsi="Times New Roman" w:cs="Times New Roman"/>
          <w:sz w:val="28"/>
          <w:szCs w:val="28"/>
        </w:rPr>
      </w:pPr>
      <w:r w:rsidRPr="009B58A2">
        <w:rPr>
          <w:rFonts w:ascii="Times New Roman" w:hAnsi="Times New Roman" w:cs="Times New Roman"/>
          <w:sz w:val="28"/>
          <w:szCs w:val="28"/>
        </w:rPr>
        <w:t>Opera nel progetto di inclusione della classe e nel percorso individualizzato definito dal PEI, in collaborazione con i docenti curricolari e con gli altri soggetti coinvolti.</w:t>
      </w:r>
      <w:r w:rsidR="0067699B" w:rsidRPr="009B58A2">
        <w:rPr>
          <w:rFonts w:ascii="Times New Roman" w:hAnsi="Times New Roman" w:cs="Times New Roman"/>
          <w:sz w:val="28"/>
          <w:szCs w:val="28"/>
        </w:rPr>
        <w:t xml:space="preserve"> </w:t>
      </w:r>
      <w:r w:rsidRPr="009B58A2">
        <w:rPr>
          <w:rFonts w:ascii="Times New Roman" w:hAnsi="Times New Roman" w:cs="Times New Roman"/>
          <w:sz w:val="28"/>
          <w:szCs w:val="28"/>
        </w:rPr>
        <w:t xml:space="preserve">La famiglia può chiedere la continuità del docente a tempo determinato dell’anno precedente secondo la disciplina vigente. La conferma non è automatica: il dirigente scolastico valuta l’interesse dell’alunno e devono </w:t>
      </w:r>
      <w:r w:rsidRPr="009B58A2">
        <w:rPr>
          <w:rFonts w:ascii="Times New Roman" w:hAnsi="Times New Roman" w:cs="Times New Roman"/>
          <w:sz w:val="28"/>
          <w:szCs w:val="28"/>
        </w:rPr>
        <w:lastRenderedPageBreak/>
        <w:t>ricorrere le condizioni previste dalla legge, tra cui disponibilità del posto e diritto alla nomina del docente.</w:t>
      </w:r>
    </w:p>
    <w:p w14:paraId="3482B480" w14:textId="77777777" w:rsidR="009B58A2" w:rsidRDefault="009B58A2" w:rsidP="009B58A2">
      <w:pPr>
        <w:jc w:val="both"/>
        <w:rPr>
          <w:rFonts w:ascii="Times New Roman" w:hAnsi="Times New Roman" w:cs="Times New Roman"/>
          <w:b/>
          <w:bCs/>
          <w:sz w:val="28"/>
          <w:szCs w:val="28"/>
        </w:rPr>
      </w:pPr>
    </w:p>
    <w:p w14:paraId="0645923A" w14:textId="55A19FF7" w:rsidR="00923759" w:rsidRPr="009B58A2" w:rsidRDefault="00923759" w:rsidP="009B58A2">
      <w:pPr>
        <w:jc w:val="both"/>
        <w:rPr>
          <w:rFonts w:ascii="Times New Roman" w:hAnsi="Times New Roman" w:cs="Times New Roman"/>
          <w:sz w:val="28"/>
          <w:szCs w:val="28"/>
        </w:rPr>
      </w:pPr>
      <w:r w:rsidRPr="009B58A2">
        <w:rPr>
          <w:rFonts w:ascii="Times New Roman" w:hAnsi="Times New Roman" w:cs="Times New Roman"/>
          <w:b/>
          <w:bCs/>
          <w:sz w:val="28"/>
          <w:szCs w:val="28"/>
        </w:rPr>
        <w:t>L'Assistente all’Autonomia e</w:t>
      </w:r>
      <w:r w:rsidR="00E219B0" w:rsidRPr="009B58A2">
        <w:rPr>
          <w:rFonts w:ascii="Times New Roman" w:hAnsi="Times New Roman" w:cs="Times New Roman"/>
          <w:b/>
          <w:bCs/>
          <w:sz w:val="28"/>
          <w:szCs w:val="28"/>
        </w:rPr>
        <w:t xml:space="preserve"> alla</w:t>
      </w:r>
      <w:r w:rsidRPr="009B58A2">
        <w:rPr>
          <w:rFonts w:ascii="Times New Roman" w:hAnsi="Times New Roman" w:cs="Times New Roman"/>
          <w:b/>
          <w:bCs/>
          <w:sz w:val="28"/>
          <w:szCs w:val="28"/>
        </w:rPr>
        <w:t xml:space="preserve"> Comunicazione</w:t>
      </w:r>
    </w:p>
    <w:p w14:paraId="56EF199B" w14:textId="6B31011F" w:rsidR="00923759" w:rsidRPr="009B58A2" w:rsidRDefault="00923759" w:rsidP="009B58A2">
      <w:pPr>
        <w:jc w:val="both"/>
        <w:rPr>
          <w:rFonts w:ascii="Times New Roman" w:hAnsi="Times New Roman" w:cs="Times New Roman"/>
          <w:sz w:val="28"/>
          <w:szCs w:val="28"/>
        </w:rPr>
      </w:pPr>
      <w:r w:rsidRPr="009B58A2">
        <w:rPr>
          <w:rFonts w:ascii="Times New Roman" w:hAnsi="Times New Roman" w:cs="Times New Roman"/>
          <w:sz w:val="28"/>
          <w:szCs w:val="28"/>
        </w:rPr>
        <w:t>È una risorsa distinta dal sostegno didattico</w:t>
      </w:r>
      <w:r w:rsidR="005767CE" w:rsidRPr="009B58A2">
        <w:rPr>
          <w:rFonts w:ascii="Times New Roman" w:hAnsi="Times New Roman" w:cs="Times New Roman"/>
          <w:sz w:val="28"/>
          <w:szCs w:val="28"/>
        </w:rPr>
        <w:t>, destinata agli alunni che, in relazione alla propria condizione di disabilità necessitano di supporto per favorire l’</w:t>
      </w:r>
      <w:r w:rsidRPr="009B58A2">
        <w:rPr>
          <w:rFonts w:ascii="Times New Roman" w:hAnsi="Times New Roman" w:cs="Times New Roman"/>
          <w:sz w:val="28"/>
          <w:szCs w:val="28"/>
        </w:rPr>
        <w:t xml:space="preserve">autonomia personale, </w:t>
      </w:r>
      <w:r w:rsidR="005767CE" w:rsidRPr="009B58A2">
        <w:rPr>
          <w:rFonts w:ascii="Times New Roman" w:hAnsi="Times New Roman" w:cs="Times New Roman"/>
          <w:sz w:val="28"/>
          <w:szCs w:val="28"/>
        </w:rPr>
        <w:t xml:space="preserve">la </w:t>
      </w:r>
      <w:r w:rsidRPr="009B58A2">
        <w:rPr>
          <w:rFonts w:ascii="Times New Roman" w:hAnsi="Times New Roman" w:cs="Times New Roman"/>
          <w:sz w:val="28"/>
          <w:szCs w:val="28"/>
        </w:rPr>
        <w:t xml:space="preserve">comunicazione, partecipazione alla vita scolastica. </w:t>
      </w:r>
      <w:r w:rsidR="00FF0B28" w:rsidRPr="009B58A2">
        <w:rPr>
          <w:rFonts w:ascii="Times New Roman" w:hAnsi="Times New Roman" w:cs="Times New Roman"/>
          <w:sz w:val="28"/>
          <w:szCs w:val="28"/>
        </w:rPr>
        <w:t xml:space="preserve">La richiesta va rivolta </w:t>
      </w:r>
      <w:r w:rsidRPr="009B58A2">
        <w:rPr>
          <w:rFonts w:ascii="Times New Roman" w:hAnsi="Times New Roman" w:cs="Times New Roman"/>
          <w:sz w:val="28"/>
          <w:szCs w:val="28"/>
        </w:rPr>
        <w:t>agli Enti territorialmente competenti secondo la normativa nazionale e l’organizzazione regionale e locale.</w:t>
      </w:r>
    </w:p>
    <w:p w14:paraId="3D08706C" w14:textId="77777777" w:rsidR="009B58A2" w:rsidRDefault="009B58A2" w:rsidP="009B58A2">
      <w:pPr>
        <w:jc w:val="both"/>
        <w:rPr>
          <w:rFonts w:ascii="Times New Roman" w:hAnsi="Times New Roman" w:cs="Times New Roman"/>
          <w:b/>
          <w:bCs/>
          <w:sz w:val="28"/>
          <w:szCs w:val="28"/>
        </w:rPr>
      </w:pPr>
    </w:p>
    <w:p w14:paraId="2DB63F41" w14:textId="15537050" w:rsidR="00923759" w:rsidRPr="009B58A2" w:rsidRDefault="00E3009C" w:rsidP="009B58A2">
      <w:pPr>
        <w:jc w:val="both"/>
        <w:rPr>
          <w:rFonts w:ascii="Times New Roman" w:hAnsi="Times New Roman" w:cs="Times New Roman"/>
          <w:sz w:val="28"/>
          <w:szCs w:val="28"/>
        </w:rPr>
      </w:pPr>
      <w:r w:rsidRPr="009B58A2">
        <w:rPr>
          <w:rFonts w:ascii="Times New Roman" w:hAnsi="Times New Roman" w:cs="Times New Roman"/>
          <w:b/>
          <w:bCs/>
          <w:sz w:val="28"/>
          <w:szCs w:val="28"/>
        </w:rPr>
        <w:t>Supporti specialistici per disabilità visiva:</w:t>
      </w:r>
      <w:r w:rsidR="00923759" w:rsidRPr="009B58A2">
        <w:rPr>
          <w:rFonts w:ascii="Times New Roman" w:hAnsi="Times New Roman" w:cs="Times New Roman"/>
          <w:b/>
          <w:bCs/>
          <w:sz w:val="28"/>
          <w:szCs w:val="28"/>
        </w:rPr>
        <w:t xml:space="preserve"> Tiflologo / Tifloinformatico</w:t>
      </w:r>
    </w:p>
    <w:p w14:paraId="43A56253" w14:textId="47D1BE17" w:rsidR="00923759" w:rsidRPr="009B58A2" w:rsidRDefault="00E3009C" w:rsidP="009B58A2">
      <w:pPr>
        <w:jc w:val="both"/>
        <w:rPr>
          <w:rFonts w:ascii="Times New Roman" w:hAnsi="Times New Roman" w:cs="Times New Roman"/>
          <w:sz w:val="28"/>
          <w:szCs w:val="28"/>
        </w:rPr>
      </w:pPr>
      <w:r w:rsidRPr="009B58A2">
        <w:rPr>
          <w:rFonts w:ascii="Times New Roman" w:hAnsi="Times New Roman" w:cs="Times New Roman"/>
          <w:sz w:val="28"/>
          <w:szCs w:val="28"/>
        </w:rPr>
        <w:t xml:space="preserve">Per </w:t>
      </w:r>
      <w:r w:rsidR="00FF0B28" w:rsidRPr="009B58A2">
        <w:rPr>
          <w:rFonts w:ascii="Times New Roman" w:hAnsi="Times New Roman" w:cs="Times New Roman"/>
          <w:sz w:val="28"/>
          <w:szCs w:val="28"/>
        </w:rPr>
        <w:t xml:space="preserve">gli </w:t>
      </w:r>
      <w:r w:rsidRPr="009B58A2">
        <w:rPr>
          <w:rFonts w:ascii="Times New Roman" w:hAnsi="Times New Roman" w:cs="Times New Roman"/>
          <w:sz w:val="28"/>
          <w:szCs w:val="28"/>
        </w:rPr>
        <w:t xml:space="preserve">alunni non vedenti o ipovedenti possono essere previsti interventi specialistici </w:t>
      </w:r>
      <w:r w:rsidR="00FF0B28" w:rsidRPr="009B58A2">
        <w:rPr>
          <w:rFonts w:ascii="Times New Roman" w:hAnsi="Times New Roman" w:cs="Times New Roman"/>
          <w:sz w:val="28"/>
          <w:szCs w:val="28"/>
        </w:rPr>
        <w:t>per l’accesso ai contenuti</w:t>
      </w:r>
      <w:r w:rsidR="00A054EC" w:rsidRPr="009B58A2">
        <w:rPr>
          <w:rFonts w:ascii="Times New Roman" w:hAnsi="Times New Roman" w:cs="Times New Roman"/>
          <w:sz w:val="28"/>
          <w:szCs w:val="28"/>
        </w:rPr>
        <w:t xml:space="preserve">, </w:t>
      </w:r>
      <w:r w:rsidR="00FF0B28" w:rsidRPr="009B58A2">
        <w:rPr>
          <w:rFonts w:ascii="Times New Roman" w:hAnsi="Times New Roman" w:cs="Times New Roman"/>
          <w:sz w:val="28"/>
          <w:szCs w:val="28"/>
        </w:rPr>
        <w:t xml:space="preserve">ai materiali didattici e informatici con figure come il tiflologo e il </w:t>
      </w:r>
      <w:r w:rsidRPr="009B58A2">
        <w:rPr>
          <w:rFonts w:ascii="Times New Roman" w:hAnsi="Times New Roman" w:cs="Times New Roman"/>
          <w:sz w:val="28"/>
          <w:szCs w:val="28"/>
        </w:rPr>
        <w:t>tifloinformatic</w:t>
      </w:r>
      <w:r w:rsidR="00FF0B28" w:rsidRPr="009B58A2">
        <w:rPr>
          <w:rFonts w:ascii="Times New Roman" w:hAnsi="Times New Roman" w:cs="Times New Roman"/>
          <w:sz w:val="28"/>
          <w:szCs w:val="28"/>
        </w:rPr>
        <w:t>o</w:t>
      </w:r>
      <w:r w:rsidRPr="009B58A2">
        <w:rPr>
          <w:rFonts w:ascii="Times New Roman" w:hAnsi="Times New Roman" w:cs="Times New Roman"/>
          <w:sz w:val="28"/>
          <w:szCs w:val="28"/>
        </w:rPr>
        <w:t xml:space="preserve">. </w:t>
      </w:r>
      <w:r w:rsidR="00923759" w:rsidRPr="009B58A2">
        <w:rPr>
          <w:rFonts w:ascii="Times New Roman" w:hAnsi="Times New Roman" w:cs="Times New Roman"/>
          <w:sz w:val="28"/>
          <w:szCs w:val="28"/>
        </w:rPr>
        <w:t xml:space="preserve"> </w:t>
      </w:r>
    </w:p>
    <w:p w14:paraId="7BF3EC0B" w14:textId="77777777" w:rsidR="009B58A2" w:rsidRDefault="009B58A2" w:rsidP="009B58A2">
      <w:pPr>
        <w:jc w:val="both"/>
        <w:rPr>
          <w:rFonts w:ascii="Times New Roman" w:hAnsi="Times New Roman" w:cs="Times New Roman"/>
          <w:b/>
          <w:bCs/>
          <w:sz w:val="28"/>
          <w:szCs w:val="28"/>
        </w:rPr>
      </w:pPr>
    </w:p>
    <w:p w14:paraId="14400BDC" w14:textId="07CDC464" w:rsidR="007A7AE6" w:rsidRPr="009B58A2" w:rsidRDefault="007A7AE6" w:rsidP="009B58A2">
      <w:pPr>
        <w:jc w:val="both"/>
        <w:rPr>
          <w:rFonts w:ascii="Times New Roman" w:hAnsi="Times New Roman" w:cs="Times New Roman"/>
          <w:sz w:val="28"/>
          <w:szCs w:val="28"/>
        </w:rPr>
      </w:pPr>
      <w:r w:rsidRPr="009B58A2">
        <w:rPr>
          <w:rFonts w:ascii="Times New Roman" w:hAnsi="Times New Roman" w:cs="Times New Roman"/>
          <w:b/>
          <w:bCs/>
          <w:sz w:val="28"/>
          <w:szCs w:val="28"/>
        </w:rPr>
        <w:t>Prestazioni economiche</w:t>
      </w:r>
    </w:p>
    <w:p w14:paraId="7813A7FF" w14:textId="77777777" w:rsidR="007A7AE6" w:rsidRDefault="007A7AE6" w:rsidP="009B58A2">
      <w:pPr>
        <w:jc w:val="both"/>
        <w:rPr>
          <w:rFonts w:ascii="Times New Roman" w:hAnsi="Times New Roman" w:cs="Times New Roman"/>
          <w:sz w:val="28"/>
          <w:szCs w:val="28"/>
        </w:rPr>
      </w:pPr>
      <w:r w:rsidRPr="009B58A2">
        <w:rPr>
          <w:rFonts w:ascii="Times New Roman" w:hAnsi="Times New Roman" w:cs="Times New Roman"/>
          <w:sz w:val="28"/>
          <w:szCs w:val="28"/>
        </w:rPr>
        <w:t>Le prestazioni economiche, come l’eventuale indennità di frequenza, seguono requisiti e procedimenti propri. Non scattano automaticamente con il riconoscimento ai fini dell’inclusione scolastica, con il PEI o con l’assegnazione del sostegno.</w:t>
      </w:r>
    </w:p>
    <w:p w14:paraId="451F1BC1" w14:textId="77777777" w:rsidR="009B58A2" w:rsidRPr="009B58A2" w:rsidRDefault="009B58A2" w:rsidP="009B58A2">
      <w:pPr>
        <w:jc w:val="both"/>
        <w:rPr>
          <w:rFonts w:ascii="Times New Roman" w:hAnsi="Times New Roman" w:cs="Times New Roman"/>
          <w:sz w:val="28"/>
          <w:szCs w:val="28"/>
        </w:rPr>
      </w:pPr>
    </w:p>
    <w:p w14:paraId="44DDDCCD" w14:textId="78F7DB8A" w:rsidR="00E3009C" w:rsidRPr="003C2A76" w:rsidRDefault="00E219B0" w:rsidP="009B58A2">
      <w:pPr>
        <w:pStyle w:val="Titolo1"/>
        <w:spacing w:before="0" w:after="0"/>
        <w:jc w:val="both"/>
        <w:rPr>
          <w:rFonts w:ascii="Times New Roman" w:hAnsi="Times New Roman" w:cs="Times New Roman"/>
          <w:b/>
          <w:bCs/>
          <w:color w:val="auto"/>
          <w:sz w:val="28"/>
          <w:szCs w:val="28"/>
        </w:rPr>
      </w:pPr>
      <w:r w:rsidRPr="003C2A76">
        <w:rPr>
          <w:rFonts w:ascii="Times New Roman" w:hAnsi="Times New Roman" w:cs="Times New Roman"/>
          <w:b/>
          <w:bCs/>
          <w:color w:val="auto"/>
          <w:sz w:val="28"/>
          <w:szCs w:val="28"/>
        </w:rPr>
        <w:t>L’ORIZZONTE: IL PROGETTO DI VITA (D.LGS. 62/2024)</w:t>
      </w:r>
    </w:p>
    <w:p w14:paraId="0B34B64E" w14:textId="77777777" w:rsidR="00401594" w:rsidRPr="003C2A76" w:rsidRDefault="00401594" w:rsidP="00401594"/>
    <w:p w14:paraId="6B9B2F19" w14:textId="77777777" w:rsidR="00401594" w:rsidRPr="003C2A76" w:rsidRDefault="00401594" w:rsidP="00401594">
      <w:pPr>
        <w:jc w:val="both"/>
        <w:rPr>
          <w:rFonts w:ascii="Times New Roman" w:hAnsi="Times New Roman" w:cs="Times New Roman"/>
          <w:sz w:val="28"/>
          <w:szCs w:val="28"/>
        </w:rPr>
      </w:pPr>
      <w:r w:rsidRPr="003C2A76">
        <w:rPr>
          <w:rFonts w:ascii="Times New Roman" w:hAnsi="Times New Roman" w:cs="Times New Roman"/>
          <w:sz w:val="28"/>
          <w:szCs w:val="28"/>
        </w:rPr>
        <w:t>Non riguarda soltanto l’età adulta: ma può accompagnare anche il minore con disabilità mettendo in relazione il percorso scolastico con gli altri ambiti della sua vita e, nel tempo sostenendo le transizioni verso l’età adulta.</w:t>
      </w:r>
    </w:p>
    <w:p w14:paraId="07FBE21D" w14:textId="453A3FAA" w:rsidR="00E3009C" w:rsidRPr="003C2A76" w:rsidRDefault="007D2429" w:rsidP="00401594">
      <w:pPr>
        <w:jc w:val="both"/>
        <w:rPr>
          <w:rFonts w:ascii="Times New Roman" w:hAnsi="Times New Roman" w:cs="Times New Roman"/>
          <w:sz w:val="28"/>
          <w:szCs w:val="28"/>
        </w:rPr>
      </w:pPr>
      <w:r w:rsidRPr="003C2A76">
        <w:rPr>
          <w:rFonts w:ascii="Times New Roman" w:hAnsi="Times New Roman" w:cs="Times New Roman"/>
          <w:sz w:val="28"/>
          <w:szCs w:val="28"/>
        </w:rPr>
        <w:t xml:space="preserve">Il Progetto di vita individuale, personalizzato e partecipato è disciplinato dal </w:t>
      </w:r>
      <w:r w:rsidR="005767CE" w:rsidRPr="003C2A76">
        <w:rPr>
          <w:rFonts w:ascii="Times New Roman" w:hAnsi="Times New Roman" w:cs="Times New Roman"/>
          <w:sz w:val="28"/>
          <w:szCs w:val="28"/>
        </w:rPr>
        <w:t>D.lgs.</w:t>
      </w:r>
      <w:r w:rsidRPr="003C2A76">
        <w:rPr>
          <w:rFonts w:ascii="Times New Roman" w:hAnsi="Times New Roman" w:cs="Times New Roman"/>
          <w:sz w:val="28"/>
          <w:szCs w:val="28"/>
        </w:rPr>
        <w:t xml:space="preserve"> 62/2024 ed è costruito attraverso la valutazione multidimensionale, con la partecipazione della persona con disabilità.</w:t>
      </w:r>
      <w:r w:rsidR="00856B0F" w:rsidRPr="003C2A76">
        <w:rPr>
          <w:rFonts w:ascii="Times New Roman" w:hAnsi="Times New Roman" w:cs="Times New Roman"/>
          <w:sz w:val="28"/>
          <w:szCs w:val="28"/>
        </w:rPr>
        <w:t xml:space="preserve"> </w:t>
      </w:r>
      <w:r w:rsidRPr="003C2A76">
        <w:rPr>
          <w:rFonts w:ascii="Times New Roman" w:hAnsi="Times New Roman" w:cs="Times New Roman"/>
          <w:sz w:val="28"/>
          <w:szCs w:val="28"/>
        </w:rPr>
        <w:t>Non coincide con il PEI. Il PEI riguarda specificamente il percorso educativo e scolastico; il Progetto di vita mette in relazione, in modo unitario, i diversi ambiti dell’esistenza: educazione, salute, autonomia, relazioni, partecipazione sociale, formazione, lavoro e altri contesti rilevanti in base all’età e alle aspirazioni della persona.</w:t>
      </w:r>
    </w:p>
    <w:p w14:paraId="1713083F" w14:textId="77777777" w:rsidR="007D2429" w:rsidRPr="003C2A76" w:rsidRDefault="007D2429" w:rsidP="009B58A2">
      <w:pPr>
        <w:pStyle w:val="Paragrafoelenco"/>
        <w:numPr>
          <w:ilvl w:val="0"/>
          <w:numId w:val="2"/>
        </w:numPr>
        <w:ind w:left="0"/>
        <w:jc w:val="both"/>
        <w:rPr>
          <w:rFonts w:ascii="Times New Roman" w:hAnsi="Times New Roman" w:cs="Times New Roman"/>
          <w:sz w:val="28"/>
          <w:szCs w:val="28"/>
        </w:rPr>
      </w:pPr>
      <w:r w:rsidRPr="003C2A76">
        <w:rPr>
          <w:rFonts w:ascii="Times New Roman" w:hAnsi="Times New Roman" w:cs="Times New Roman"/>
          <w:sz w:val="28"/>
          <w:szCs w:val="28"/>
        </w:rPr>
        <w:t>La persona con disabilità è titolare del proprio progetto e partecipa alla definizione degli obiettivi e dei sostegni con modalità adeguate all’età, alla comprensione e all’autodeterminazione.</w:t>
      </w:r>
    </w:p>
    <w:p w14:paraId="51C485D4" w14:textId="77777777" w:rsidR="00E3009C" w:rsidRPr="003C2A76" w:rsidRDefault="00E3009C" w:rsidP="009B58A2">
      <w:pPr>
        <w:jc w:val="both"/>
        <w:rPr>
          <w:rFonts w:ascii="Times New Roman" w:hAnsi="Times New Roman" w:cs="Times New Roman"/>
          <w:sz w:val="28"/>
          <w:szCs w:val="28"/>
        </w:rPr>
      </w:pPr>
    </w:p>
    <w:p w14:paraId="7B4EF94B" w14:textId="073FBCD4" w:rsidR="00E3009C" w:rsidRPr="003C2A76" w:rsidRDefault="00E3009C" w:rsidP="009B58A2">
      <w:pPr>
        <w:pBdr>
          <w:left w:val="single" w:sz="12" w:space="8" w:color="C0562A"/>
        </w:pBdr>
        <w:jc w:val="both"/>
        <w:rPr>
          <w:rFonts w:ascii="Times New Roman" w:hAnsi="Times New Roman" w:cs="Times New Roman"/>
          <w:i/>
          <w:iCs/>
          <w:sz w:val="28"/>
          <w:szCs w:val="28"/>
        </w:rPr>
      </w:pPr>
      <w:r w:rsidRPr="003C2A76">
        <w:rPr>
          <w:rFonts w:ascii="Times New Roman" w:hAnsi="Times New Roman" w:cs="Times New Roman"/>
          <w:i/>
          <w:iCs/>
          <w:sz w:val="28"/>
          <w:szCs w:val="28"/>
        </w:rPr>
        <w:t xml:space="preserve">Non è solo burocrazia. È la rete di protezione su misura per garantire </w:t>
      </w:r>
      <w:r w:rsidR="00401594" w:rsidRPr="003C2A76">
        <w:rPr>
          <w:rFonts w:ascii="Times New Roman" w:hAnsi="Times New Roman" w:cs="Times New Roman"/>
          <w:i/>
          <w:iCs/>
          <w:sz w:val="28"/>
          <w:szCs w:val="28"/>
        </w:rPr>
        <w:t>alla persona e alla sua famiglia,</w:t>
      </w:r>
      <w:r w:rsidRPr="003C2A76">
        <w:rPr>
          <w:rFonts w:ascii="Times New Roman" w:hAnsi="Times New Roman" w:cs="Times New Roman"/>
          <w:i/>
          <w:iCs/>
          <w:sz w:val="28"/>
          <w:szCs w:val="28"/>
        </w:rPr>
        <w:t xml:space="preserve"> un percorso di crescita, autonomia</w:t>
      </w:r>
      <w:r w:rsidR="00401594" w:rsidRPr="003C2A76">
        <w:rPr>
          <w:rFonts w:ascii="Times New Roman" w:hAnsi="Times New Roman" w:cs="Times New Roman"/>
          <w:i/>
          <w:iCs/>
          <w:sz w:val="28"/>
          <w:szCs w:val="28"/>
        </w:rPr>
        <w:t>, partecipazione</w:t>
      </w:r>
      <w:r w:rsidRPr="003C2A76">
        <w:rPr>
          <w:rFonts w:ascii="Times New Roman" w:hAnsi="Times New Roman" w:cs="Times New Roman"/>
          <w:i/>
          <w:iCs/>
          <w:sz w:val="28"/>
          <w:szCs w:val="28"/>
        </w:rPr>
        <w:t xml:space="preserve"> e inclusione sereno</w:t>
      </w:r>
      <w:r w:rsidR="00401594" w:rsidRPr="003C2A76">
        <w:rPr>
          <w:rFonts w:ascii="Times New Roman" w:hAnsi="Times New Roman" w:cs="Times New Roman"/>
          <w:i/>
          <w:iCs/>
          <w:sz w:val="28"/>
          <w:szCs w:val="28"/>
        </w:rPr>
        <w:t>, dalla scuola agli altri contesti di vita</w:t>
      </w:r>
      <w:r w:rsidRPr="003C2A76">
        <w:rPr>
          <w:rFonts w:ascii="Times New Roman" w:hAnsi="Times New Roman" w:cs="Times New Roman"/>
          <w:i/>
          <w:iCs/>
          <w:sz w:val="28"/>
          <w:szCs w:val="28"/>
        </w:rPr>
        <w:t xml:space="preserve">. </w:t>
      </w:r>
    </w:p>
    <w:p w14:paraId="5BD56768" w14:textId="77777777" w:rsidR="000C778A" w:rsidRPr="003C2A76" w:rsidRDefault="000C778A" w:rsidP="009B58A2">
      <w:pPr>
        <w:pBdr>
          <w:left w:val="single" w:sz="12" w:space="8" w:color="C0562A"/>
        </w:pBdr>
        <w:jc w:val="both"/>
        <w:rPr>
          <w:rFonts w:ascii="Times New Roman" w:hAnsi="Times New Roman" w:cs="Times New Roman"/>
          <w:sz w:val="28"/>
          <w:szCs w:val="28"/>
        </w:rPr>
      </w:pPr>
    </w:p>
    <w:p w14:paraId="45A6DF0C" w14:textId="77777777" w:rsidR="009B58A2" w:rsidRPr="003C2A76" w:rsidRDefault="009B58A2" w:rsidP="009B58A2">
      <w:pPr>
        <w:jc w:val="both"/>
        <w:rPr>
          <w:rFonts w:ascii="Times New Roman" w:hAnsi="Times New Roman" w:cs="Times New Roman"/>
          <w:sz w:val="28"/>
          <w:szCs w:val="28"/>
        </w:rPr>
      </w:pPr>
    </w:p>
    <w:p w14:paraId="62703BA4" w14:textId="77777777" w:rsidR="009B58A2" w:rsidRPr="003C2A76" w:rsidRDefault="009B58A2" w:rsidP="009B58A2">
      <w:pPr>
        <w:jc w:val="both"/>
        <w:rPr>
          <w:rFonts w:ascii="Times New Roman" w:hAnsi="Times New Roman" w:cs="Times New Roman"/>
          <w:sz w:val="28"/>
          <w:szCs w:val="28"/>
        </w:rPr>
      </w:pPr>
    </w:p>
    <w:p w14:paraId="21DE1191" w14:textId="2DC7BB7B" w:rsidR="009B58A2" w:rsidRPr="003C2A76" w:rsidRDefault="007A7AE6" w:rsidP="009B58A2">
      <w:pPr>
        <w:jc w:val="both"/>
        <w:rPr>
          <w:rFonts w:ascii="Times New Roman" w:hAnsi="Times New Roman" w:cs="Times New Roman"/>
          <w:sz w:val="28"/>
          <w:szCs w:val="28"/>
        </w:rPr>
      </w:pPr>
      <w:r w:rsidRPr="003C2A76">
        <w:rPr>
          <w:rFonts w:ascii="Times New Roman" w:hAnsi="Times New Roman" w:cs="Times New Roman"/>
          <w:sz w:val="28"/>
          <w:szCs w:val="28"/>
        </w:rPr>
        <w:lastRenderedPageBreak/>
        <w:t xml:space="preserve">Nel 2026, l’accesso al nuovo procedimento del Progetto di vita è collegato ai </w:t>
      </w:r>
    </w:p>
    <w:p w14:paraId="29DDA094" w14:textId="774B613B" w:rsidR="007A7AE6" w:rsidRPr="003C2A76" w:rsidRDefault="007A7AE6" w:rsidP="009B58A2">
      <w:pPr>
        <w:jc w:val="both"/>
        <w:rPr>
          <w:rFonts w:ascii="Times New Roman" w:hAnsi="Times New Roman" w:cs="Times New Roman"/>
          <w:sz w:val="28"/>
          <w:szCs w:val="28"/>
        </w:rPr>
      </w:pPr>
      <w:r w:rsidRPr="003C2A76">
        <w:rPr>
          <w:rFonts w:ascii="Times New Roman" w:hAnsi="Times New Roman" w:cs="Times New Roman"/>
          <w:sz w:val="28"/>
          <w:szCs w:val="28"/>
        </w:rPr>
        <w:t>territori della sperimentazione e ai requisiti previsti dalla disciplina transitoria.</w:t>
      </w:r>
    </w:p>
    <w:p w14:paraId="10501333" w14:textId="77777777" w:rsidR="00401594" w:rsidRPr="003C2A76" w:rsidRDefault="00401594" w:rsidP="009B58A2">
      <w:pPr>
        <w:jc w:val="both"/>
        <w:rPr>
          <w:rFonts w:ascii="Times New Roman" w:hAnsi="Times New Roman" w:cs="Times New Roman"/>
          <w:sz w:val="28"/>
          <w:szCs w:val="28"/>
        </w:rPr>
      </w:pPr>
    </w:p>
    <w:tbl>
      <w:tblPr>
        <w:tblW w:w="0" w:type="dxa"/>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8995"/>
      </w:tblGrid>
      <w:tr w:rsidR="003C2A76" w:rsidRPr="003C2A76" w14:paraId="19737417" w14:textId="77777777" w:rsidTr="00387C2C">
        <w:tc>
          <w:tcPr>
            <w:tcW w:w="10200" w:type="dxa"/>
            <w:tcBorders>
              <w:top w:val="single" w:sz="6" w:space="0" w:color="1F6D78"/>
              <w:left w:val="single" w:sz="18" w:space="0" w:color="1F6D78"/>
              <w:bottom w:val="single" w:sz="6" w:space="0" w:color="1F6D78"/>
              <w:right w:val="single" w:sz="6" w:space="0" w:color="1F6D78"/>
            </w:tcBorders>
            <w:shd w:val="clear" w:color="auto" w:fill="FFFFFF" w:themeFill="background1"/>
            <w:tcMar>
              <w:top w:w="140" w:type="dxa"/>
              <w:left w:w="0" w:type="dxa"/>
              <w:bottom w:w="140" w:type="dxa"/>
              <w:right w:w="0" w:type="dxa"/>
            </w:tcMar>
            <w:hideMark/>
          </w:tcPr>
          <w:p w14:paraId="366609C9" w14:textId="77777777" w:rsidR="007A7AE6" w:rsidRPr="003C2A76" w:rsidRDefault="007A7AE6" w:rsidP="009B58A2">
            <w:pPr>
              <w:shd w:val="clear" w:color="auto" w:fill="FFFFFF" w:themeFill="background1"/>
              <w:jc w:val="both"/>
              <w:rPr>
                <w:rFonts w:ascii="Times New Roman" w:hAnsi="Times New Roman" w:cs="Times New Roman"/>
                <w:sz w:val="28"/>
                <w:szCs w:val="28"/>
              </w:rPr>
            </w:pPr>
            <w:r w:rsidRPr="003C2A76">
              <w:rPr>
                <w:rFonts w:ascii="Times New Roman" w:hAnsi="Times New Roman" w:cs="Times New Roman"/>
                <w:b/>
                <w:bCs/>
                <w:sz w:val="28"/>
                <w:szCs w:val="28"/>
              </w:rPr>
              <w:t>NOVITÀ OPERATIVA 2026: SISDA</w:t>
            </w:r>
          </w:p>
          <w:p w14:paraId="03922A75" w14:textId="77777777" w:rsidR="007A7AE6" w:rsidRPr="003C2A76" w:rsidRDefault="007A7AE6" w:rsidP="009B58A2">
            <w:pPr>
              <w:shd w:val="clear" w:color="auto" w:fill="FFFFFF" w:themeFill="background1"/>
              <w:jc w:val="both"/>
              <w:rPr>
                <w:rFonts w:ascii="Times New Roman" w:hAnsi="Times New Roman" w:cs="Times New Roman"/>
                <w:sz w:val="28"/>
                <w:szCs w:val="28"/>
              </w:rPr>
            </w:pPr>
            <w:r w:rsidRPr="003C2A76">
              <w:rPr>
                <w:rFonts w:ascii="Times New Roman" w:hAnsi="Times New Roman" w:cs="Times New Roman"/>
                <w:sz w:val="28"/>
                <w:szCs w:val="28"/>
              </w:rPr>
              <w:t>Dal 3 agosto 2026 l’INPS ha attivato il servizio SISDA per la trasmissione dell’istanza di Progetto di vita. Possono utilizzarlo, secondo i requisiti indicati dall’INPS, i residenti nelle province interessate dalla sperimentazione. L’istanza consente la trasmissione dei dati all’Ambito Territoriale Sociale competente, che contatta poi la persona per l’avvio della valutazione multidimensionale.</w:t>
            </w:r>
          </w:p>
        </w:tc>
      </w:tr>
    </w:tbl>
    <w:p w14:paraId="7D3968EC" w14:textId="77777777" w:rsidR="007A7AE6" w:rsidRPr="003C2A76" w:rsidRDefault="007A7AE6" w:rsidP="009B58A2">
      <w:pPr>
        <w:shd w:val="clear" w:color="auto" w:fill="FFFFFF" w:themeFill="background1"/>
        <w:jc w:val="both"/>
        <w:rPr>
          <w:rFonts w:ascii="Times New Roman" w:hAnsi="Times New Roman" w:cs="Times New Roman"/>
          <w:vanish/>
          <w:sz w:val="28"/>
          <w:szCs w:val="28"/>
        </w:rPr>
      </w:pPr>
    </w:p>
    <w:tbl>
      <w:tblPr>
        <w:tblW w:w="0" w:type="dxa"/>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8995"/>
      </w:tblGrid>
      <w:tr w:rsidR="003C2A76" w:rsidRPr="003C2A76" w14:paraId="3941F8C8" w14:textId="77777777" w:rsidTr="00387C2C">
        <w:tc>
          <w:tcPr>
            <w:tcW w:w="10200" w:type="dxa"/>
            <w:tcBorders>
              <w:top w:val="single" w:sz="6" w:space="0" w:color="548235"/>
              <w:left w:val="single" w:sz="18" w:space="0" w:color="548235"/>
              <w:bottom w:val="single" w:sz="6" w:space="0" w:color="548235"/>
              <w:right w:val="single" w:sz="6" w:space="0" w:color="548235"/>
            </w:tcBorders>
            <w:shd w:val="clear" w:color="auto" w:fill="FFFFFF" w:themeFill="background1"/>
            <w:tcMar>
              <w:top w:w="140" w:type="dxa"/>
              <w:left w:w="0" w:type="dxa"/>
              <w:bottom w:w="140" w:type="dxa"/>
              <w:right w:w="0" w:type="dxa"/>
            </w:tcMar>
            <w:hideMark/>
          </w:tcPr>
          <w:p w14:paraId="1E7B2C62" w14:textId="77777777" w:rsidR="007A7AE6" w:rsidRPr="003C2A76" w:rsidRDefault="007A7AE6" w:rsidP="009B58A2">
            <w:pPr>
              <w:shd w:val="clear" w:color="auto" w:fill="FFFFFF" w:themeFill="background1"/>
              <w:jc w:val="both"/>
              <w:rPr>
                <w:rFonts w:ascii="Times New Roman" w:hAnsi="Times New Roman" w:cs="Times New Roman"/>
                <w:sz w:val="28"/>
                <w:szCs w:val="28"/>
              </w:rPr>
            </w:pPr>
            <w:r w:rsidRPr="003C2A76">
              <w:rPr>
                <w:rFonts w:ascii="Times New Roman" w:hAnsi="Times New Roman" w:cs="Times New Roman"/>
                <w:b/>
                <w:bCs/>
                <w:sz w:val="28"/>
                <w:szCs w:val="28"/>
              </w:rPr>
              <w:t>UNA SCELTA, NON UNA CONDIZIONE PER GLI ALTRI DIRITTI</w:t>
            </w:r>
          </w:p>
          <w:p w14:paraId="76626ECF" w14:textId="77777777" w:rsidR="007A7AE6" w:rsidRPr="003C2A76" w:rsidRDefault="007A7AE6" w:rsidP="009B58A2">
            <w:pPr>
              <w:shd w:val="clear" w:color="auto" w:fill="FFFFFF" w:themeFill="background1"/>
              <w:jc w:val="both"/>
              <w:rPr>
                <w:rFonts w:ascii="Times New Roman" w:hAnsi="Times New Roman" w:cs="Times New Roman"/>
                <w:sz w:val="28"/>
                <w:szCs w:val="28"/>
              </w:rPr>
            </w:pPr>
            <w:r w:rsidRPr="003C2A76">
              <w:rPr>
                <w:rFonts w:ascii="Times New Roman" w:hAnsi="Times New Roman" w:cs="Times New Roman"/>
                <w:sz w:val="28"/>
                <w:szCs w:val="28"/>
              </w:rPr>
              <w:t>La scelta di non avviare il Progetto di vita non impedisce di rivolgersi direttamente ai servizi territoriali disponibili e, come chiarito dall’INPS, non interferisce con l’erogazione delle prestazioni economiche correlate al riconoscimento della condizione di disabilità.</w:t>
            </w:r>
          </w:p>
        </w:tc>
      </w:tr>
    </w:tbl>
    <w:p w14:paraId="21D7E7F4" w14:textId="77777777" w:rsidR="0006095F" w:rsidRPr="003C2A76" w:rsidRDefault="0006095F" w:rsidP="009B58A2">
      <w:pPr>
        <w:shd w:val="clear" w:color="auto" w:fill="FFFFFF" w:themeFill="background1"/>
        <w:jc w:val="both"/>
        <w:rPr>
          <w:rFonts w:ascii="Times New Roman" w:hAnsi="Times New Roman" w:cs="Times New Roman"/>
          <w:sz w:val="28"/>
          <w:szCs w:val="28"/>
        </w:rPr>
      </w:pPr>
    </w:p>
    <w:p w14:paraId="6E5F75E5" w14:textId="77777777" w:rsidR="00387C2C" w:rsidRPr="003C2A76" w:rsidRDefault="00387C2C" w:rsidP="009B58A2">
      <w:pPr>
        <w:jc w:val="both"/>
        <w:rPr>
          <w:rFonts w:ascii="Times New Roman" w:hAnsi="Times New Roman" w:cs="Times New Roman"/>
          <w:sz w:val="28"/>
          <w:szCs w:val="28"/>
        </w:rPr>
      </w:pPr>
    </w:p>
    <w:p w14:paraId="53150A5B" w14:textId="5E8AB22D" w:rsidR="000C778A" w:rsidRPr="003C2A76" w:rsidRDefault="00A054EC" w:rsidP="009B58A2">
      <w:pPr>
        <w:jc w:val="both"/>
        <w:rPr>
          <w:rFonts w:ascii="Times New Roman" w:hAnsi="Times New Roman" w:cs="Times New Roman"/>
          <w:sz w:val="28"/>
          <w:szCs w:val="28"/>
        </w:rPr>
      </w:pPr>
      <w:r w:rsidRPr="003C2A76">
        <w:rPr>
          <w:rFonts w:ascii="Times New Roman" w:hAnsi="Times New Roman" w:cs="Times New Roman"/>
          <w:b/>
          <w:bCs/>
          <w:sz w:val="28"/>
          <w:szCs w:val="28"/>
        </w:rPr>
        <w:t>CHECKLIST PRATICA PER FAMIGLIE E CAREGIVER</w:t>
      </w:r>
    </w:p>
    <w:p w14:paraId="693B2890" w14:textId="77777777" w:rsidR="000C778A" w:rsidRPr="003C2A76" w:rsidRDefault="000C778A" w:rsidP="009B58A2">
      <w:pPr>
        <w:jc w:val="both"/>
        <w:rPr>
          <w:rFonts w:ascii="Times New Roman" w:hAnsi="Times New Roman" w:cs="Times New Roman"/>
          <w:sz w:val="28"/>
          <w:szCs w:val="28"/>
        </w:rPr>
      </w:pPr>
      <w:r w:rsidRPr="003C2A76">
        <w:rPr>
          <w:rFonts w:ascii="Times New Roman" w:hAnsi="Times New Roman" w:cs="Times New Roman"/>
          <w:sz w:val="28"/>
          <w:szCs w:val="28"/>
        </w:rPr>
        <w:t>Prima di consegnare documenti o avviare una pratica, controlla questi punti:</w:t>
      </w:r>
    </w:p>
    <w:p w14:paraId="1D8FFE8C" w14:textId="6303CDB9"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Ho verificato se il mio territorio rientra nella sperimentazione del </w:t>
      </w:r>
      <w:r w:rsidR="005767CE" w:rsidRPr="003C2A76">
        <w:rPr>
          <w:rFonts w:ascii="Times New Roman" w:hAnsi="Times New Roman" w:cs="Times New Roman"/>
          <w:sz w:val="28"/>
          <w:szCs w:val="28"/>
        </w:rPr>
        <w:t>D.lgs.</w:t>
      </w:r>
      <w:r w:rsidRPr="003C2A76">
        <w:rPr>
          <w:rFonts w:ascii="Times New Roman" w:hAnsi="Times New Roman" w:cs="Times New Roman"/>
          <w:sz w:val="28"/>
          <w:szCs w:val="28"/>
        </w:rPr>
        <w:t xml:space="preserve"> 62/2024?</w:t>
      </w:r>
    </w:p>
    <w:p w14:paraId="3824F95B"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So quale medico o servizio sanitario deve predisporre la documentazione necessaria?</w:t>
      </w:r>
    </w:p>
    <w:p w14:paraId="7D7EF03F"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Ho conservato ricevute, certificati e documentazione sanitaria trasmessa?</w:t>
      </w:r>
    </w:p>
    <w:p w14:paraId="09D39913"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Se sono nel regime previgente, ho verificato la necessità della domanda amministrativa e del CMDF per l’inclusione scolastica?</w:t>
      </w:r>
    </w:p>
    <w:p w14:paraId="15A42EDE"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La scuola ha ricevuto la certificazione utile ad attivare il percorso inclusivo?</w:t>
      </w:r>
    </w:p>
    <w:p w14:paraId="56A6C0A1"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Sono stato/a coinvolto/a nella definizione del Profilo di funzionamento e nel GLO?</w:t>
      </w:r>
    </w:p>
    <w:p w14:paraId="5638D35A"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Nel PEI sono descritti in modo chiaro obiettivi, interventi, assistenza, strumenti e proposte di risorse?</w:t>
      </w:r>
    </w:p>
    <w:p w14:paraId="5D110EFE" w14:textId="77777777" w:rsidR="000C778A" w:rsidRPr="003C2A76" w:rsidRDefault="000C778A" w:rsidP="009B58A2">
      <w:pPr>
        <w:jc w:val="both"/>
        <w:rPr>
          <w:rFonts w:ascii="Times New Roman" w:hAnsi="Times New Roman" w:cs="Times New Roman"/>
          <w:sz w:val="28"/>
          <w:szCs w:val="28"/>
        </w:rPr>
      </w:pPr>
      <w:r w:rsidRPr="003C2A76">
        <w:rPr>
          <w:rFonts w:ascii="Segoe UI Symbol" w:hAnsi="Segoe UI Symbol" w:cs="Segoe UI Symbol"/>
          <w:sz w:val="28"/>
          <w:szCs w:val="28"/>
        </w:rPr>
        <w:t>☐</w:t>
      </w:r>
      <w:r w:rsidRPr="003C2A76">
        <w:rPr>
          <w:rFonts w:ascii="Times New Roman" w:hAnsi="Times New Roman" w:cs="Times New Roman"/>
          <w:sz w:val="28"/>
          <w:szCs w:val="28"/>
        </w:rPr>
        <w:t xml:space="preserve"> Se valuto il Progetto di vita, ho verificato se nel mio territorio è attivo il nuovo percorso e se possiedo i requisiti per presentare l’istanza?</w:t>
      </w:r>
    </w:p>
    <w:p w14:paraId="52BA6081" w14:textId="77B57549" w:rsidR="000C778A" w:rsidRPr="003C2A76" w:rsidRDefault="000C778A" w:rsidP="009B58A2">
      <w:pPr>
        <w:jc w:val="both"/>
        <w:rPr>
          <w:rFonts w:ascii="Times New Roman" w:hAnsi="Times New Roman" w:cs="Times New Roman"/>
          <w:sz w:val="28"/>
          <w:szCs w:val="28"/>
        </w:rPr>
      </w:pPr>
    </w:p>
    <w:p w14:paraId="1278F56A" w14:textId="63D92562" w:rsidR="003E1746" w:rsidRPr="003C2A76" w:rsidRDefault="003E1746" w:rsidP="009B58A2">
      <w:pPr>
        <w:jc w:val="both"/>
        <w:rPr>
          <w:rFonts w:ascii="Times New Roman" w:hAnsi="Times New Roman" w:cs="Times New Roman"/>
          <w:sz w:val="28"/>
          <w:szCs w:val="28"/>
        </w:rPr>
      </w:pPr>
      <w:r w:rsidRPr="003C2A76">
        <w:rPr>
          <w:rFonts w:ascii="Times New Roman" w:hAnsi="Times New Roman" w:cs="Times New Roman"/>
          <w:sz w:val="28"/>
          <w:szCs w:val="28"/>
        </w:rPr>
        <w:t>Aggiornata all’8 Settembre 2026</w:t>
      </w:r>
    </w:p>
    <w:sectPr w:rsidR="003E1746" w:rsidRPr="003C2A76" w:rsidSect="0006095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11E3"/>
    <w:multiLevelType w:val="hybridMultilevel"/>
    <w:tmpl w:val="29504E4C"/>
    <w:lvl w:ilvl="0" w:tplc="C9E026C8">
      <w:start w:val="5"/>
      <w:numFmt w:val="bullet"/>
      <w:lvlText w:val="-"/>
      <w:lvlJc w:val="left"/>
      <w:pPr>
        <w:ind w:left="720" w:hanging="360"/>
      </w:pPr>
      <w:rPr>
        <w:rFonts w:ascii="Aptos Display" w:eastAsiaTheme="majorEastAsia" w:hAnsi="Aptos Display" w:cstheme="maj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FB25D08"/>
    <w:multiLevelType w:val="hybridMultilevel"/>
    <w:tmpl w:val="F1CE243C"/>
    <w:lvl w:ilvl="0" w:tplc="A0A6801A">
      <w:start w:val="1"/>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0DE6B5B"/>
    <w:multiLevelType w:val="hybridMultilevel"/>
    <w:tmpl w:val="DCEAB57A"/>
    <w:lvl w:ilvl="0" w:tplc="7F0EA1E8">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752C7018"/>
    <w:multiLevelType w:val="hybridMultilevel"/>
    <w:tmpl w:val="DD746A14"/>
    <w:lvl w:ilvl="0" w:tplc="D7543AF0">
      <w:start w:val="1"/>
      <w:numFmt w:val="bullet"/>
      <w:lvlText w:val="●"/>
      <w:lvlJc w:val="left"/>
      <w:pPr>
        <w:ind w:left="720" w:hanging="360"/>
      </w:pPr>
    </w:lvl>
    <w:lvl w:ilvl="1" w:tplc="9AB469C0">
      <w:start w:val="1"/>
      <w:numFmt w:val="bullet"/>
      <w:lvlText w:val="○"/>
      <w:lvlJc w:val="left"/>
      <w:pPr>
        <w:ind w:left="1440" w:hanging="360"/>
      </w:pPr>
    </w:lvl>
    <w:lvl w:ilvl="2" w:tplc="767A88FC">
      <w:start w:val="1"/>
      <w:numFmt w:val="bullet"/>
      <w:lvlText w:val="■"/>
      <w:lvlJc w:val="left"/>
      <w:pPr>
        <w:ind w:left="2160" w:hanging="360"/>
      </w:pPr>
    </w:lvl>
    <w:lvl w:ilvl="3" w:tplc="D102DBA4">
      <w:start w:val="1"/>
      <w:numFmt w:val="bullet"/>
      <w:lvlText w:val="●"/>
      <w:lvlJc w:val="left"/>
      <w:pPr>
        <w:ind w:left="2880" w:hanging="360"/>
      </w:pPr>
    </w:lvl>
    <w:lvl w:ilvl="4" w:tplc="C0425A60">
      <w:start w:val="1"/>
      <w:numFmt w:val="bullet"/>
      <w:lvlText w:val="○"/>
      <w:lvlJc w:val="left"/>
      <w:pPr>
        <w:ind w:left="3600" w:hanging="360"/>
      </w:pPr>
    </w:lvl>
    <w:lvl w:ilvl="5" w:tplc="831070C0">
      <w:start w:val="1"/>
      <w:numFmt w:val="bullet"/>
      <w:lvlText w:val="■"/>
      <w:lvlJc w:val="left"/>
      <w:pPr>
        <w:ind w:left="4320" w:hanging="360"/>
      </w:pPr>
    </w:lvl>
    <w:lvl w:ilvl="6" w:tplc="DFBCE740">
      <w:start w:val="1"/>
      <w:numFmt w:val="bullet"/>
      <w:lvlText w:val="●"/>
      <w:lvlJc w:val="left"/>
      <w:pPr>
        <w:ind w:left="5040" w:hanging="360"/>
      </w:pPr>
    </w:lvl>
    <w:lvl w:ilvl="7" w:tplc="2A08D440">
      <w:start w:val="1"/>
      <w:numFmt w:val="bullet"/>
      <w:lvlText w:val="●"/>
      <w:lvlJc w:val="left"/>
      <w:pPr>
        <w:ind w:left="5760" w:hanging="360"/>
      </w:pPr>
    </w:lvl>
    <w:lvl w:ilvl="8" w:tplc="42B218E6">
      <w:start w:val="1"/>
      <w:numFmt w:val="bullet"/>
      <w:lvlText w:val="●"/>
      <w:lvlJc w:val="left"/>
      <w:pPr>
        <w:ind w:left="6480" w:hanging="360"/>
      </w:pPr>
    </w:lvl>
  </w:abstractNum>
  <w:num w:numId="1">
    <w:abstractNumId w:val="3"/>
    <w:lvlOverride w:ilvl="0">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95F"/>
    <w:rsid w:val="00004632"/>
    <w:rsid w:val="00010DB5"/>
    <w:rsid w:val="00034B66"/>
    <w:rsid w:val="00052B16"/>
    <w:rsid w:val="0006095F"/>
    <w:rsid w:val="00061AD3"/>
    <w:rsid w:val="00075E6C"/>
    <w:rsid w:val="000C778A"/>
    <w:rsid w:val="001B775F"/>
    <w:rsid w:val="00262E6F"/>
    <w:rsid w:val="00263BF4"/>
    <w:rsid w:val="00293E46"/>
    <w:rsid w:val="00296497"/>
    <w:rsid w:val="00323A9F"/>
    <w:rsid w:val="0037539E"/>
    <w:rsid w:val="00387C2C"/>
    <w:rsid w:val="00391EB2"/>
    <w:rsid w:val="003C2A76"/>
    <w:rsid w:val="003C2F08"/>
    <w:rsid w:val="003D1AB2"/>
    <w:rsid w:val="003E1746"/>
    <w:rsid w:val="00401594"/>
    <w:rsid w:val="00412E2D"/>
    <w:rsid w:val="00414725"/>
    <w:rsid w:val="00453D33"/>
    <w:rsid w:val="00460229"/>
    <w:rsid w:val="00470218"/>
    <w:rsid w:val="00493B17"/>
    <w:rsid w:val="004C1A47"/>
    <w:rsid w:val="004C6929"/>
    <w:rsid w:val="004C6980"/>
    <w:rsid w:val="004C7F95"/>
    <w:rsid w:val="004E28B6"/>
    <w:rsid w:val="0052198C"/>
    <w:rsid w:val="005767CE"/>
    <w:rsid w:val="005C287B"/>
    <w:rsid w:val="005C538F"/>
    <w:rsid w:val="0066590B"/>
    <w:rsid w:val="00670A53"/>
    <w:rsid w:val="0067699B"/>
    <w:rsid w:val="006C2C45"/>
    <w:rsid w:val="006F42AA"/>
    <w:rsid w:val="007200F9"/>
    <w:rsid w:val="007A7AE6"/>
    <w:rsid w:val="007D2429"/>
    <w:rsid w:val="00822082"/>
    <w:rsid w:val="00836060"/>
    <w:rsid w:val="00856B0F"/>
    <w:rsid w:val="0086505C"/>
    <w:rsid w:val="008E3555"/>
    <w:rsid w:val="008F2D2D"/>
    <w:rsid w:val="009208F9"/>
    <w:rsid w:val="00923759"/>
    <w:rsid w:val="00923BDB"/>
    <w:rsid w:val="0093182A"/>
    <w:rsid w:val="009961D8"/>
    <w:rsid w:val="009B58A2"/>
    <w:rsid w:val="009C2E0E"/>
    <w:rsid w:val="00A054EC"/>
    <w:rsid w:val="00A37FCB"/>
    <w:rsid w:val="00A632FC"/>
    <w:rsid w:val="00A97A5F"/>
    <w:rsid w:val="00AA7241"/>
    <w:rsid w:val="00AC09EA"/>
    <w:rsid w:val="00B421D7"/>
    <w:rsid w:val="00B81D0A"/>
    <w:rsid w:val="00C731F9"/>
    <w:rsid w:val="00CD513D"/>
    <w:rsid w:val="00D103A3"/>
    <w:rsid w:val="00D46FAF"/>
    <w:rsid w:val="00D61A91"/>
    <w:rsid w:val="00D85733"/>
    <w:rsid w:val="00DA482A"/>
    <w:rsid w:val="00DD2F9D"/>
    <w:rsid w:val="00E06614"/>
    <w:rsid w:val="00E219B0"/>
    <w:rsid w:val="00E3009C"/>
    <w:rsid w:val="00E40E78"/>
    <w:rsid w:val="00E728A8"/>
    <w:rsid w:val="00E879C2"/>
    <w:rsid w:val="00EF5BA7"/>
    <w:rsid w:val="00F15992"/>
    <w:rsid w:val="00F745E6"/>
    <w:rsid w:val="00FA3E8F"/>
    <w:rsid w:val="00FF0B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E6E7B"/>
  <w15:chartTrackingRefBased/>
  <w15:docId w15:val="{5E69DDE8-BBE2-4452-9ED7-9F97665E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6095F"/>
    <w:pPr>
      <w:spacing w:after="0" w:line="240" w:lineRule="auto"/>
    </w:pPr>
    <w:rPr>
      <w:rFonts w:ascii="Calibri" w:eastAsia="Calibri" w:hAnsi="Calibri" w:cs="Calibri"/>
      <w:kern w:val="0"/>
      <w:sz w:val="22"/>
      <w:szCs w:val="22"/>
      <w:lang w:eastAsia="it-IT"/>
      <w14:ligatures w14:val="none"/>
    </w:rPr>
  </w:style>
  <w:style w:type="paragraph" w:styleId="Titolo1">
    <w:name w:val="heading 1"/>
    <w:basedOn w:val="Normale"/>
    <w:next w:val="Normale"/>
    <w:link w:val="Titolo1Carattere"/>
    <w:uiPriority w:val="9"/>
    <w:qFormat/>
    <w:rsid w:val="000609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609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6095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6095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6095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6095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6095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6095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6095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6095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6095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6095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6095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6095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6095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6095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6095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6095F"/>
    <w:rPr>
      <w:rFonts w:eastAsiaTheme="majorEastAsia" w:cstheme="majorBidi"/>
      <w:color w:val="272727" w:themeColor="text1" w:themeTint="D8"/>
    </w:rPr>
  </w:style>
  <w:style w:type="paragraph" w:styleId="Titolo">
    <w:name w:val="Title"/>
    <w:basedOn w:val="Normale"/>
    <w:next w:val="Normale"/>
    <w:link w:val="TitoloCarattere"/>
    <w:uiPriority w:val="10"/>
    <w:qFormat/>
    <w:rsid w:val="0006095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6095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6095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6095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6095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6095F"/>
    <w:rPr>
      <w:i/>
      <w:iCs/>
      <w:color w:val="404040" w:themeColor="text1" w:themeTint="BF"/>
    </w:rPr>
  </w:style>
  <w:style w:type="paragraph" w:styleId="Paragrafoelenco">
    <w:name w:val="List Paragraph"/>
    <w:basedOn w:val="Normale"/>
    <w:qFormat/>
    <w:rsid w:val="0006095F"/>
    <w:pPr>
      <w:ind w:left="720"/>
      <w:contextualSpacing/>
    </w:pPr>
  </w:style>
  <w:style w:type="character" w:styleId="Enfasiintensa">
    <w:name w:val="Intense Emphasis"/>
    <w:basedOn w:val="Carpredefinitoparagrafo"/>
    <w:uiPriority w:val="21"/>
    <w:qFormat/>
    <w:rsid w:val="0006095F"/>
    <w:rPr>
      <w:i/>
      <w:iCs/>
      <w:color w:val="0F4761" w:themeColor="accent1" w:themeShade="BF"/>
    </w:rPr>
  </w:style>
  <w:style w:type="paragraph" w:styleId="Citazioneintensa">
    <w:name w:val="Intense Quote"/>
    <w:basedOn w:val="Normale"/>
    <w:next w:val="Normale"/>
    <w:link w:val="CitazioneintensaCarattere"/>
    <w:uiPriority w:val="30"/>
    <w:qFormat/>
    <w:rsid w:val="000609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6095F"/>
    <w:rPr>
      <w:i/>
      <w:iCs/>
      <w:color w:val="0F4761" w:themeColor="accent1" w:themeShade="BF"/>
    </w:rPr>
  </w:style>
  <w:style w:type="character" w:styleId="Riferimentointenso">
    <w:name w:val="Intense Reference"/>
    <w:basedOn w:val="Carpredefinitoparagrafo"/>
    <w:uiPriority w:val="32"/>
    <w:qFormat/>
    <w:rsid w:val="0006095F"/>
    <w:rPr>
      <w:b/>
      <w:bCs/>
      <w:smallCaps/>
      <w:color w:val="0F4761" w:themeColor="accent1" w:themeShade="BF"/>
      <w:spacing w:val="5"/>
    </w:rPr>
  </w:style>
  <w:style w:type="character" w:styleId="Collegamentoipertestuale">
    <w:name w:val="Hyperlink"/>
    <w:basedOn w:val="Carpredefinitoparagrafo"/>
    <w:uiPriority w:val="99"/>
    <w:unhideWhenUsed/>
    <w:rsid w:val="007A7AE6"/>
    <w:rPr>
      <w:color w:val="467886" w:themeColor="hyperlink"/>
      <w:u w:val="single"/>
    </w:rPr>
  </w:style>
  <w:style w:type="character" w:styleId="Menzionenonrisolta">
    <w:name w:val="Unresolved Mention"/>
    <w:basedOn w:val="Carpredefinitoparagrafo"/>
    <w:uiPriority w:val="99"/>
    <w:semiHidden/>
    <w:unhideWhenUsed/>
    <w:rsid w:val="007A7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2226</Words>
  <Characters>12692</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Legname</dc:creator>
  <cp:keywords/>
  <dc:description/>
  <cp:lastModifiedBy>Gaetano Aquilino</cp:lastModifiedBy>
  <cp:revision>2</cp:revision>
  <dcterms:created xsi:type="dcterms:W3CDTF">2026-09-08T08:47:00Z</dcterms:created>
  <dcterms:modified xsi:type="dcterms:W3CDTF">2026-09-08T08:47:00Z</dcterms:modified>
</cp:coreProperties>
</file>